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35411673" w:displacedByCustomXml="next"/>
    <w:sdt>
      <w:sdtPr>
        <w:id w:val="-55713789"/>
        <w:docPartObj>
          <w:docPartGallery w:val="Cover Pages"/>
          <w:docPartUnique/>
        </w:docPartObj>
      </w:sdtPr>
      <w:sdtEndPr>
        <w:rPr>
          <w:rFonts w:asciiTheme="minorHAnsi" w:eastAsiaTheme="minorEastAsia" w:hAnsiTheme="minorHAnsi" w:cstheme="minorBidi"/>
          <w:sz w:val="22"/>
          <w:szCs w:val="22"/>
        </w:rPr>
      </w:sdtEndPr>
      <w:sdtContent>
        <w:p w14:paraId="3BBD3174" w14:textId="6D48B80B" w:rsidR="009142B9" w:rsidRDefault="009142B9">
          <w:r>
            <w:rPr>
              <w:noProof/>
            </w:rPr>
            <mc:AlternateContent>
              <mc:Choice Requires="wps">
                <w:drawing>
                  <wp:anchor distT="0" distB="0" distL="114300" distR="114300" simplePos="0" relativeHeight="251668480" behindDoc="0" locked="0" layoutInCell="1" allowOverlap="1" wp14:anchorId="2A246B4D" wp14:editId="00EB93B7">
                    <wp:simplePos x="0" y="0"/>
                    <wp:positionH relativeFrom="margin">
                      <wp:posOffset>6307036</wp:posOffset>
                    </wp:positionH>
                    <wp:positionV relativeFrom="page">
                      <wp:posOffset>-170287</wp:posOffset>
                    </wp:positionV>
                    <wp:extent cx="833742" cy="1384191"/>
                    <wp:effectExtent l="0" t="0" r="5080" b="6985"/>
                    <wp:wrapNone/>
                    <wp:docPr id="130" name="Rectangle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833742" cy="1384191"/>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8E09F" w:themeColor="background2" w:themeShade="E6"/>
                                    <w:sz w:val="36"/>
                                    <w:szCs w:val="36"/>
                                  </w:rPr>
                                  <w:alias w:val="Year"/>
                                  <w:tag w:val=""/>
                                  <w:id w:val="1595126926"/>
                                  <w:dataBinding w:prefixMappings="xmlns:ns0='http://schemas.microsoft.com/office/2006/coverPageProps' " w:xpath="/ns0:CoverPageProperties[1]/ns0:PublishDate[1]" w:storeItemID="{55AF091B-3C7A-41E3-B477-F2FDAA23CFDA}"/>
                                  <w:date w:fullDate="2026-01-01T00:00:00Z">
                                    <w:dateFormat w:val="yyyy"/>
                                    <w:lid w:val="en-US"/>
                                    <w:storeMappedDataAs w:val="dateTime"/>
                                    <w:calendar w:val="gregorian"/>
                                  </w:date>
                                </w:sdtPr>
                                <w:sdtEndPr/>
                                <w:sdtContent>
                                  <w:p w14:paraId="4799A533" w14:textId="37F9006E" w:rsidR="009142B9" w:rsidRPr="009142B9" w:rsidRDefault="009142B9" w:rsidP="009142B9">
                                    <w:pPr>
                                      <w:pStyle w:val="NoSpacing"/>
                                      <w:jc w:val="center"/>
                                      <w:rPr>
                                        <w:color w:val="FFFFFF" w:themeColor="background1"/>
                                        <w:sz w:val="24"/>
                                        <w:szCs w:val="24"/>
                                      </w:rPr>
                                    </w:pPr>
                                    <w:r>
                                      <w:rPr>
                                        <w:color w:val="F8E09F" w:themeColor="background2" w:themeShade="E6"/>
                                        <w:sz w:val="36"/>
                                        <w:szCs w:val="36"/>
                                      </w:rPr>
                                      <w:t>2026</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A246B4D" id="Rectangle 130" o:spid="_x0000_s1026" style="position:absolute;margin-left:496.6pt;margin-top:-13.4pt;width:65.65pt;height:109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bx694lQIAAJMFAAAOAAAAZHJzL2Uyb0RvYy54bWysVE1v2zAMvQ/YfxB0X52Pdu2MOEWQosOA oC3aDj0rshQbk0VNUmJnv36UZLtBV+wwzAdBFMlH8pnk4rprFDkI62rQBZ2eTSgRmkNZ611Bvz/f frqixHmmS6ZAi4IehaPXy48fFq3JxQwqUKWwBEG0y1tT0Mp7k2eZ45VomDsDIzQqJdiGeRTtList axG9UdlsMvmctWBLY4EL5/D1JinpMuJLKbi/l9IJT1RBMTcfTxvPbTiz5YLlO8tMVfM+DfYPWTSs 1hh0hLphnpG9rf+AampuwYH0ZxyaDKSsuYg1YDXTyZtqnipmRKwFyXFmpMn9P1h+d3gyDzak7swG +A9HNKwrpndi5QzShz81kJS1xuWjcRBc79ZJ2wR3rIV0kdjjSKzoPOH4eDWfX57PKOGoms6vzqdf EijLB29jnf8qoCHhUlCLkSOf7LBxPsRn+WAScwVVl7e1UlEIzSLWypIDw9/suwHcnVopHWw1BK8E GF5iXamUWJQ/KhHslH4UktQlJj+LicSOfA3COBfaT5OqYqVIsS8m+EW+kM8hrZh9BAzIEuOP2D3A YJlABuyUZW8fXEVs6NF58rfEkvPoESOD9qNzU2uw7wEorKqPnOwHkhI1gSXfbTs0CdctlMcHSyyk yXKG39b4BzfM+QdmcZRw6HA9+Hs8pIK2oNDfKKnA/nrvPdhjh6OWkhZHs6Du555ZQYn6prH3zy8u Z2GWTwV7KmxPBb1v1oBtMcVFZHi8orP1arhKC80LbpFViIoqpjnGLuh2uK59Whi4hbhYraIRTq9h fqOfDA/Qgd7Qn8/dC7Omb2KP7X8HwxCz/E0vJ9vgqWG19yDr2OivrPbE4+THDuq3VFgtp3K0et2l y98AAAD//wMAUEsDBBQABgAIAAAAIQBwWPgY4AAAAAwBAAAPAAAAZHJzL2Rvd25yZXYueG1sTI/B TsMwDIbvSLxDZCRuW9rABi1NJ0BCQhoHGDxA1nhNtcYpTbaVt8c7wc2WP/3+/mo1+V4ccYxdIA35 PAOB1ATbUavh6/Nldg8iJkPW9IFQww9GWNWXF5UpbTjRBx43qRUcQrE0GlxKQyllbBx6E+dhQOLb LozeJF7HVtrRnDjc91Jl2VJ60xF/cGbAZ4fNfnPwGr479fbUve/Vq1svJmfsetfKO62vr6bHBxAJ p/QHw1mf1aFmp204kI2i11AUN4pRDTO15A5nIle3CxBbnopcgawr+b9E/QsAAP//AwBQSwECLQAU AAYACAAAACEAtoM4kv4AAADhAQAAEwAAAAAAAAAAAAAAAAAAAAAAW0NvbnRlbnRfVHlwZXNdLnht bFBLAQItABQABgAIAAAAIQA4/SH/1gAAAJQBAAALAAAAAAAAAAAAAAAAAC8BAABfcmVscy8ucmVs c1BLAQItABQABgAIAAAAIQBbx694lQIAAJMFAAAOAAAAAAAAAAAAAAAAAC4CAABkcnMvZTJvRG9j LnhtbFBLAQItABQABgAIAAAAIQBwWPgY4AAAAAwBAAAPAAAAAAAAAAAAAAAAAO8EAABkcnMvZG93 bnJldi54bWxQSwUGAAAAAAQABADzAAAA/AUAAAAA " fillcolor="black [3213]" stroked="f" strokeweight="1pt">
                    <o:lock v:ext="edit" aspectratio="t"/>
                    <v:textbox inset="3.6pt,,3.6pt">
                      <w:txbxContent>
                        <w:sdt>
                          <w:sdtPr>
                            <w:rPr>
                              <w:color w:val="F8E09F" w:themeColor="background2" w:themeShade="E6"/>
                              <w:sz w:val="36"/>
                              <w:szCs w:val="36"/>
                            </w:rPr>
                            <w:alias w:val="Year"/>
                            <w:tag w:val=""/>
                            <w:id w:val="1595126926"/>
                            <w:dataBinding w:prefixMappings="xmlns:ns0='http://schemas.microsoft.com/office/2006/coverPageProps' " w:xpath="/ns0:CoverPageProperties[1]/ns0:PublishDate[1]" w:storeItemID="{55AF091B-3C7A-41E3-B477-F2FDAA23CFDA}"/>
                            <w:date w:fullDate="2026-01-01T00:00:00Z">
                              <w:dateFormat w:val="yyyy"/>
                              <w:lid w:val="en-US"/>
                              <w:storeMappedDataAs w:val="dateTime"/>
                              <w:calendar w:val="gregorian"/>
                            </w:date>
                          </w:sdtPr>
                          <w:sdtContent>
                            <w:p w14:paraId="4799A533" w14:textId="37F9006E" w:rsidR="009142B9" w:rsidRPr="009142B9" w:rsidRDefault="009142B9" w:rsidP="009142B9">
                              <w:pPr>
                                <w:pStyle w:val="NoSpacing"/>
                                <w:jc w:val="center"/>
                                <w:rPr>
                                  <w:color w:val="FFFFFF" w:themeColor="background1"/>
                                  <w:sz w:val="24"/>
                                  <w:szCs w:val="24"/>
                                </w:rPr>
                              </w:pPr>
                              <w:r>
                                <w:rPr>
                                  <w:color w:val="F8E09F" w:themeColor="background2" w:themeShade="E6"/>
                                  <w:sz w:val="36"/>
                                  <w:szCs w:val="36"/>
                                </w:rPr>
                                <w:t>2026</w:t>
                              </w:r>
                            </w:p>
                          </w:sdtContent>
                        </w:sdt>
                      </w:txbxContent>
                    </v:textbox>
                    <w10:wrap anchorx="margin" anchory="page"/>
                  </v:rect>
                </w:pict>
              </mc:Fallback>
            </mc:AlternateContent>
          </w:r>
          <w:r>
            <w:rPr>
              <w:noProof/>
            </w:rPr>
            <mc:AlternateContent>
              <mc:Choice Requires="wpg">
                <w:drawing>
                  <wp:anchor distT="0" distB="0" distL="114300" distR="114300" simplePos="0" relativeHeight="251667456" behindDoc="1" locked="0" layoutInCell="1" allowOverlap="1" wp14:anchorId="1471E4D3" wp14:editId="51B78E92">
                    <wp:simplePos x="0" y="0"/>
                    <wp:positionH relativeFrom="margin">
                      <wp:align>center</wp:align>
                    </wp:positionH>
                    <wp:positionV relativeFrom="page">
                      <wp:align>top</wp:align>
                    </wp:positionV>
                    <wp:extent cx="6858000" cy="7068185"/>
                    <wp:effectExtent l="0" t="0" r="0" b="0"/>
                    <wp:wrapNone/>
                    <wp:docPr id="125" name="Group 1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185"/>
                              <a:chOff x="0" y="0"/>
                              <a:chExt cx="5561330" cy="5404485"/>
                            </a:xfrm>
                          </wpg:grpSpPr>
                          <wps:wsp>
                            <wps:cNvPr id="126" name="Freeform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solidFill>
                                <a:srgbClr val="0E1F12"/>
                              </a:solidFill>
                              <a:ln>
                                <a:noFill/>
                              </a:ln>
                            </wps:spPr>
                            <wps:style>
                              <a:lnRef idx="0">
                                <a:scrgbClr r="0" g="0" b="0"/>
                              </a:lnRef>
                              <a:fillRef idx="1003">
                                <a:schemeClr val="dk2"/>
                              </a:fillRef>
                              <a:effectRef idx="0">
                                <a:scrgbClr r="0" g="0" b="0"/>
                              </a:effectRef>
                              <a:fontRef idx="major"/>
                            </wps:style>
                            <wps:txbx>
                              <w:txbxContent>
                                <w:p w14:paraId="1558AF83" w14:textId="06878D1D" w:rsidR="009142B9" w:rsidRPr="009142B9" w:rsidRDefault="009142B9" w:rsidP="009142B9">
                                  <w:pPr>
                                    <w:spacing w:before="100" w:beforeAutospacing="1" w:after="100" w:afterAutospacing="1"/>
                                    <w:contextualSpacing/>
                                    <w:jc w:val="center"/>
                                    <w:rPr>
                                      <w:rFonts w:ascii="Cormorant SC SemiBold" w:hAnsi="Cormorant SC SemiBold"/>
                                      <w:b/>
                                      <w:bCs/>
                                      <w:color w:val="F8E09F" w:themeColor="background2" w:themeShade="E6"/>
                                      <w:sz w:val="36"/>
                                      <w:szCs w:val="36"/>
                                    </w:rPr>
                                  </w:pPr>
                                  <w:bookmarkStart w:id="1" w:name="_Hlk236116634"/>
                                  <w:bookmarkStart w:id="2" w:name="_Hlk236116635"/>
                                  <w:bookmarkStart w:id="3" w:name="_Hlk236116636"/>
                                  <w:bookmarkStart w:id="4" w:name="_Hlk236116637"/>
                                  <w:bookmarkStart w:id="5" w:name="_Hlk236116639"/>
                                  <w:bookmarkStart w:id="6" w:name="_Hlk236116640"/>
                                  <w:bookmarkStart w:id="7" w:name="_Hlk236117013"/>
                                  <w:bookmarkStart w:id="8" w:name="_Hlk236117014"/>
                                  <w:bookmarkStart w:id="9" w:name="_Hlk236117024"/>
                                  <w:bookmarkStart w:id="10" w:name="_Hlk236117025"/>
                                  <w:bookmarkStart w:id="11" w:name="_Hlk236117026"/>
                                  <w:bookmarkStart w:id="12" w:name="_Hlk236117027"/>
                                  <w:bookmarkStart w:id="13" w:name="_Hlk236117028"/>
                                  <w:bookmarkStart w:id="14" w:name="_Hlk236117029"/>
                                  <w:r>
                                    <w:rPr>
                                      <w:rFonts w:ascii="Cormorant SC SemiBold" w:hAnsi="Cormorant SC SemiBold"/>
                                      <w:b/>
                                      <w:bCs/>
                                      <w:color w:val="F8E09F" w:themeColor="background2" w:themeShade="E6"/>
                                      <w:sz w:val="36"/>
                                      <w:szCs w:val="36"/>
                                    </w:rPr>
                                    <w:t>THE HEIRLOOM SOCIETY</w:t>
                                  </w:r>
                                </w:p>
                                <w:p w14:paraId="35291F16" w14:textId="494C06FD" w:rsidR="009142B9" w:rsidRPr="00DC5D2E" w:rsidRDefault="009142B9" w:rsidP="009142B9">
                                  <w:pPr>
                                    <w:jc w:val="center"/>
                                    <w:rPr>
                                      <w:color w:val="FFFFFF" w:themeColor="background1"/>
                                      <w:sz w:val="72"/>
                                      <w:szCs w:val="72"/>
                                    </w:rPr>
                                  </w:pPr>
                                  <w:r>
                                    <w:rPr>
                                      <w:rFonts w:ascii="Cormorant Upright SemiBold" w:hAnsi="Cormorant Upright SemiBold"/>
                                      <w:color w:val="FFFFFF" w:themeColor="background1"/>
                                      <w:sz w:val="28"/>
                                      <w:szCs w:val="28"/>
                                      <w:highlight w:val="black"/>
                                    </w:rPr>
                                    <w:t>BUSINESS &amp; COMMERCE</w:t>
                                  </w:r>
                                  <w:bookmarkEnd w:id="1"/>
                                  <w:bookmarkEnd w:id="2"/>
                                  <w:bookmarkEnd w:id="3"/>
                                  <w:bookmarkEnd w:id="4"/>
                                  <w:bookmarkEnd w:id="5"/>
                                  <w:bookmarkEnd w:id="6"/>
                                  <w:bookmarkEnd w:id="7"/>
                                  <w:bookmarkEnd w:id="8"/>
                                  <w:bookmarkEnd w:id="9"/>
                                  <w:bookmarkEnd w:id="10"/>
                                  <w:bookmarkEnd w:id="11"/>
                                  <w:bookmarkEnd w:id="12"/>
                                  <w:bookmarkEnd w:id="13"/>
                                  <w:bookmarkEnd w:id="14"/>
                                </w:p>
                              </w:txbxContent>
                            </wps:txbx>
                            <wps:bodyPr rot="0" vert="horz" wrap="square" lIns="914400" tIns="1097280" rIns="1097280" bIns="1097280" anchor="b" anchorCtr="0" upright="1">
                              <a:noAutofit/>
                            </wps:bodyPr>
                          </wps:wsp>
                          <wps:wsp>
                            <wps:cNvPr id="12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w14:anchorId="1471E4D3" id="Group 126" o:spid="_x0000_s1027" style="position:absolute;margin-left:0;margin-top:0;width:540pt;height:556.55pt;z-index:-251649024;mso-width-percent:1154;mso-height-percent:670;mso-position-horizontal:center;mso-position-horizontal-relative:margin;mso-position-vertical:top;mso-position-vertical-relative:page;mso-width-percent:1154;mso-height-percent:670;mso-width-relative:margin" coordsize="55613,5404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9YCeOWAUAAJYTAAAOAAAAZHJzL2Uyb0RvYy54bWzsWNtu20YQfS/Qf1jwsUAtUuJFEiwHqRMb BdI2aNwPWJHLS0Ny2V3KkvP1nZklKZKiLcUJ+tQXYS+zZ+e2M0e8fnMocvYolM5kubGcK9tiogxl lJXJxvrr4e7npcV0zcuI57IUG+tJaOvNzY8/XO+rtZjLVOaRUAxASr3eVxsrretqPZvpMBUF11ey EiVsxlIVvIapSmaR4ntAL/LZ3Lb92V6qqFIyFFrD6juzad0QfhyLsP4jjrWoWb6xQLeafhX9bvF3 dnPN14niVZqFjRr8FVoUPCvh0g7qHa8526nsBKrIQiW1jOurUBYzGcdZKMgGsMaxR9bcK7mryJZk vU+qzk3g2pGfXg0b/v54r6pP1UdltIfhBxl+1qyUtykvE/FWV+BECC26aravknX/CM6T4/lDrArE AbvYgZz81DlZHGoWwqK/9Ja2DbEIYS+w/aWz9EwYwhRidXIuTN83Jz3PdxaL5qTn2q5rTs742lxM 6nXq7CtIKX30mv42r31KeSUoGBpd8FGxLAK3zH2LlbyA1L5TQmCiMofSCq8Huda12vjVOLG3g2Ia 3M+2+99kBDB8V0tKpUuc6Xle4M1fcAlfhztd3wtJceGPH3RtUj6CEYU8atR/AJS4yCH7f5oxm+1Z ALiNbCviDERSFkAcRyLzgcgkyqIn4rsum8Rxe0KOs5jWx+sJ+b43jQQB6uwCm6aRgp7QszpBLTuP tOoJ+U4wrROkyAVQzgX+di5wuNP3uH3UCB5O0uYBT9vUCA9lkxswYlAD8AljqlRS4+vERIGn+2Aq AiTYocTdZ4RBPRReUPk4JwxBR2GqB6Dcy8gQVxQOLkKG0KHw6iJhjA5Kg//xvZ5TBENA4gMjzbHG kwpq6LgFKYtBC9riFeBbXmMA2iHbQ23Ed51ijTTuL+SjeJAkUY+qJNx13A132yz8RXw5lYXEbm7r Aby0iDYM0IazimDmkF1gvu81tcCs+sYpvrfsXwkv2Qj7XYzP4wMwXdD2CXOBG5gE6GqQWSavoTrG 1oss6M44lEwQDTLssuWvumHgohb/+cWLsI13BiAvL41QYYrZR4nepSHJHBuHlnkW3WV5jumnVbK9 zRV75Eiq3jt38ADMOxmI5VQWSonHzDauQI82DQ8pGozqp1wgaF7+KWJoqUQb6JawucawNapC+GDI UFCPDqBgDPjdWce2F1SsiEGKTs3oc6tjI44nBRHE7qx5ZvrMvd0huluWdXe+4H9LRZ7oWYbD+rA9 GLaAu7iyldET9HwlDSEFAg2DVKovFtsDGd1Y+p8dV8Ji+a8l8JaV47pImWqaOfYqmC9hqobT7XDK yxAQscJAEcfhbW1cuatUlqTE6dCGUr4FyhFnSAwoOka5ZgIMyqj8H1ApaMJjKkUVGD32PanUMvAX 6E4oE1BFVsGSCjfkQ0M0XeCodkc07dXKbqtVy8leRap8OwDyAb+mIiYd8xq3ed8fS0Ax7ZiHE/jT MP0u7yHxOMXpsypkQhPK9DmVu5xE6TOquedM4wwYlT+J0+dTzzqnz6fm01YN2NSzQCdsyrgHSsn/ JGiC5U2TIOwLHT98DavBjENWA87H4nOkLQ1twG14l22VP+5PUQ+3oQZDXtO+bW/QzeHZELJZpf7W 50lT8FBoe0daWuA2i03RMHo31YTIzkXYYD/aOaJHXsOamgJgsOGJkWyXr0NdhzNzZAG4xJkGQC42 Dbx0sEoRgdV5x6TPUrL2yIB0nF8cOQam30I84COC+fsJOF9PPF7TgdsG7HpE3Uz7pd4MVJ6ab7Pz HVsvfdOAjz9Ez5oPVfh1qT+nVn38nHbzLwAAAP//AwBQSwMEFAAGAAgAAAAhALJPlWzbAAAABwEA AA8AAABkcnMvZG93bnJldi54bWxMj81OwzAQhO9IvIO1SFwqahtEqUKcir9e+Wl5ADdekoC9jmI3 DW/PlgtcVjua1ew35WoKXow4pC6SAT1XIJDq6DpqDLxv1xdLEClbctZHQgPfmGBVnZ6UtnDxQG84 bnIjOIRSYQ20OfeFlKluMdg0jz0Sex9xCDazHBrpBnvg8ODlpVILGWxH/KG1PT60WH9t9sHA4maW nrvPl+2jHp9eZ/f+ep2xN+b8bLq7BZFxyn/HcMRndKiYaRf35JLwBrhI/p1HTy0V6x1vWl9pkFUp //NXPwAAAP//AwBQSwECLQAUAAYACAAAACEAtoM4kv4AAADhAQAAEwAAAAAAAAAAAAAAAAAAAAAA W0NvbnRlbnRfVHlwZXNdLnhtbFBLAQItABQABgAIAAAAIQA4/SH/1gAAAJQBAAALAAAAAAAAAAAA AAAAAC8BAABfcmVscy8ucmVsc1BLAQItABQABgAIAAAAIQA9YCeOWAUAAJYTAAAOAAAAAAAAAAAA AAAAAC4CAABkcnMvZTJvRG9jLnhtbFBLAQItABQABgAIAAAAIQCyT5Vs2wAAAAcBAAAPAAAAAAAA AAAAAAAAALIHAABkcnMvZG93bnJldi54bWxQSwUGAAAAAAQABADzAAAAuggAAAAA ">
                    <o:lock v:ext="edit" aspectratio="t"/>
                    <v:shape id="Freeform 10" o:spid="_x0000_s1028" style="position:absolute;width:55575;height:54044;visibility:visible;mso-wrap-style:square;v-text-anchor:bottom" coordsize="720,700" o:spt="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za15vwAAANwAAAAPAAAAZHJzL2Rvd25yZXYueG1sRE/bisIw EH0X/Icwwr7ZtEVEqrEUQVxQWHT3A4ZmbIvNpCRRu3+/ERZ8m8O5zqYcTS8e5HxnWUGWpCCIa6s7 bhT8fO/nKxA+IGvsLZOCX/JQbqeTDRbaPvlMj0toRAxhX6CCNoShkNLXLRn0iR2II3e1zmCI0DVS O3zGcNPLPE2X0mDHsaHFgXYt1bfL3SjgTPe5k5h9Hapjl58zf1rsvFIfs7Fagwg0hrf43/2p4/x8 Ca9n4gVy+wcAAP//AwBQSwECLQAUAAYACAAAACEA2+H2y+4AAACFAQAAEwAAAAAAAAAAAAAAAAAA AAAAW0NvbnRlbnRfVHlwZXNdLnhtbFBLAQItABQABgAIAAAAIQBa9CxbvwAAABUBAAALAAAAAAAA AAAAAAAAAB8BAABfcmVscy8ucmVsc1BLAQItABQABgAIAAAAIQD+za15vwAAANwAAAAPAAAAAAAA AAAAAAAAAAcCAABkcnMvZG93bnJldi54bWxQSwUGAAAAAAMAAwC3AAAA8wIAAAAA " adj="-11796480,,5400" path="m,c,644,,644,,644v23,6,62,14,113,21c250,685,476,700,720,644v,-27,,-27,,-27c720,,720,,720,,,,,,,e" fillcolor="#0e1f12" stroked="f">
                      <v:stroke joinstyle="miter"/>
                      <v:formulas/>
                      <v:path arrowok="t" o:connecttype="custom" o:connectlocs="0,0;0,4972126;872222,5134261;5557520,4972126;5557520,4763667;5557520,0;0,0" o:connectangles="0,0,0,0,0,0,0" textboxrect="0,0,720,700"/>
                      <v:textbox inset="1in,86.4pt,86.4pt,86.4pt">
                        <w:txbxContent>
                          <w:p w14:paraId="1558AF83" w14:textId="06878D1D" w:rsidR="009142B9" w:rsidRPr="009142B9" w:rsidRDefault="009142B9" w:rsidP="009142B9">
                            <w:pPr>
                              <w:spacing w:before="100" w:beforeAutospacing="1" w:after="100" w:afterAutospacing="1"/>
                              <w:contextualSpacing/>
                              <w:jc w:val="center"/>
                              <w:rPr>
                                <w:rFonts w:ascii="Cormorant SC SemiBold" w:hAnsi="Cormorant SC SemiBold"/>
                                <w:b/>
                                <w:bCs/>
                                <w:color w:val="F8E09F" w:themeColor="background2" w:themeShade="E6"/>
                                <w:sz w:val="36"/>
                                <w:szCs w:val="36"/>
                              </w:rPr>
                            </w:pPr>
                            <w:bookmarkStart w:id="15" w:name="_Hlk236116634"/>
                            <w:bookmarkStart w:id="16" w:name="_Hlk236116635"/>
                            <w:bookmarkStart w:id="17" w:name="_Hlk236116636"/>
                            <w:bookmarkStart w:id="18" w:name="_Hlk236116637"/>
                            <w:bookmarkStart w:id="19" w:name="_Hlk236116639"/>
                            <w:bookmarkStart w:id="20" w:name="_Hlk236116640"/>
                            <w:bookmarkStart w:id="21" w:name="_Hlk236117013"/>
                            <w:bookmarkStart w:id="22" w:name="_Hlk236117014"/>
                            <w:bookmarkStart w:id="23" w:name="_Hlk236117024"/>
                            <w:bookmarkStart w:id="24" w:name="_Hlk236117025"/>
                            <w:bookmarkStart w:id="25" w:name="_Hlk236117026"/>
                            <w:bookmarkStart w:id="26" w:name="_Hlk236117027"/>
                            <w:bookmarkStart w:id="27" w:name="_Hlk236117028"/>
                            <w:bookmarkStart w:id="28" w:name="_Hlk236117029"/>
                            <w:r>
                              <w:rPr>
                                <w:rFonts w:ascii="Cormorant SC SemiBold" w:hAnsi="Cormorant SC SemiBold"/>
                                <w:b/>
                                <w:bCs/>
                                <w:color w:val="F8E09F" w:themeColor="background2" w:themeShade="E6"/>
                                <w:sz w:val="36"/>
                                <w:szCs w:val="36"/>
                              </w:rPr>
                              <w:t>THE HEIRLOOM SOCIETY</w:t>
                            </w:r>
                          </w:p>
                          <w:p w14:paraId="35291F16" w14:textId="494C06FD" w:rsidR="009142B9" w:rsidRPr="00DC5D2E" w:rsidRDefault="009142B9" w:rsidP="009142B9">
                            <w:pPr>
                              <w:jc w:val="center"/>
                              <w:rPr>
                                <w:color w:val="FFFFFF" w:themeColor="background1"/>
                                <w:sz w:val="72"/>
                                <w:szCs w:val="72"/>
                              </w:rPr>
                            </w:pPr>
                            <w:r>
                              <w:rPr>
                                <w:rFonts w:ascii="Cormorant Upright SemiBold" w:hAnsi="Cormorant Upright SemiBold"/>
                                <w:color w:val="FFFFFF" w:themeColor="background1"/>
                                <w:sz w:val="28"/>
                                <w:szCs w:val="28"/>
                                <w:highlight w:val="black"/>
                              </w:rPr>
                              <w:t xml:space="preserve">BUSINESS &amp; COMMERCE</w:t>
                            </w:r>
                            <w:bookmarkEnd w:id="15"/>
                            <w:bookmarkEnd w:id="16"/>
                            <w:bookmarkEnd w:id="17"/>
                            <w:bookmarkEnd w:id="18"/>
                            <w:bookmarkEnd w:id="19"/>
                            <w:bookmarkEnd w:id="20"/>
                            <w:bookmarkEnd w:id="21"/>
                            <w:bookmarkEnd w:id="22"/>
                            <w:bookmarkEnd w:id="23"/>
                            <w:bookmarkEnd w:id="24"/>
                            <w:bookmarkEnd w:id="25"/>
                            <w:bookmarkEnd w:id="26"/>
                            <w:bookmarkEnd w:id="27"/>
                            <w:bookmarkEnd w:id="28"/>
                          </w:p>
                        </w:txbxContent>
                      </v:textbox>
                    </v:shape>
                    <v:shape id="Freeform 11" o:spid="_x0000_s1029" style="position:absolute;left:8763;top:47697;width:46850;height:5099;visibility:visible;mso-wrap-style:square;v-text-anchor:bottom" coordsize="607,6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hkK8NwQAAANwAAAAPAAAAZHJzL2Rvd25yZXYueG1sRE9Ni8Iw EL0L+x/CLOxFNNWDutUoi7CsiBdb2fPQjG2xmZQk2vrvjSB4m8f7nNWmN424kfO1ZQWTcQKCuLC6 5lLBKf8dLUD4gKyxsUwK7uRhs/4YrDDVtuMj3bJQihjCPkUFVQhtKqUvKjLox7YljtzZOoMhQldK 7bCL4aaR0ySZSYM1x4YKW9pWVFyyq1HQu/31IPNh50+HxeQ760z42/4r9fXZ/yxBBOrDW/xy73Sc P53D85l4gVw/AAAA//8DAFBLAQItABQABgAIAAAAIQDb4fbL7gAAAIUBAAATAAAAAAAAAAAAAAAA AAAAAABbQ29udGVudF9UeXBlc10ueG1sUEsBAi0AFAAGAAgAAAAhAFr0LFu/AAAAFQEAAAsAAAAA AAAAAAAAAAAAHwEAAF9yZWxzLy5yZWxzUEsBAi0AFAAGAAgAAAAhACGQrw3BAAAA3AAAAA8AAAAA AAAAAAAAAAAABwIAAGRycy9kb3ducmV2LnhtbFBLBQYAAAAAAwADALcAAAD1AgAAAAA= " path="m607,c450,44,300,57,176,57,109,57,49,53,,48,66,58,152,66,251,66,358,66,480,56,607,27,607,,607,,607,e" fillcolor="black" stroked="f">
                      <v:path arrowok="t" o:connecttype="custom" o:connectlocs="4685030,0;1358427,440373;0,370840;1937302,509905;4685030,208598;4685030,0" o:connectangles="0,0,0,0,0,0"/>
                    </v:shape>
                    <w10:wrap anchorx="margin" anchory="page"/>
                  </v:group>
                </w:pict>
              </mc:Fallback>
            </mc:AlternateContent>
          </w:r>
        </w:p>
        <w:p w14:paraId="553EA27E" w14:textId="594948B2" w:rsidR="009142B9" w:rsidRDefault="009142B9">
          <w:pPr>
            <w:rPr>
              <w:rFonts w:asciiTheme="minorHAnsi" w:eastAsiaTheme="minorEastAsia" w:hAnsiTheme="minorHAnsi" w:cstheme="minorBidi"/>
              <w:sz w:val="22"/>
              <w:szCs w:val="22"/>
            </w:rPr>
          </w:pPr>
          <w:r>
            <w:rPr>
              <w:noProof/>
            </w:rPr>
            <mc:AlternateContent>
              <mc:Choice Requires="wps">
                <w:drawing>
                  <wp:anchor distT="0" distB="0" distL="114300" distR="114300" simplePos="0" relativeHeight="251669504" behindDoc="0" locked="0" layoutInCell="1" allowOverlap="1" wp14:anchorId="23255F7B" wp14:editId="6B76AC1A">
                    <wp:simplePos x="0" y="0"/>
                    <wp:positionH relativeFrom="page">
                      <wp:align>center</wp:align>
                    </wp:positionH>
                    <mc:AlternateContent>
                      <mc:Choice Requires="wp14">
                        <wp:positionV relativeFrom="page">
                          <wp14:pctPosVOffset>79000</wp14:pctPosVOffset>
                        </wp:positionV>
                      </mc:Choice>
                      <mc:Fallback>
                        <wp:positionV relativeFrom="page">
                          <wp:posOffset>7945755</wp:posOffset>
                        </wp:positionV>
                      </mc:Fallback>
                    </mc:AlternateContent>
                    <wp:extent cx="5753100" cy="484632"/>
                    <wp:effectExtent l="0" t="0" r="0" b="7620"/>
                    <wp:wrapSquare wrapText="bothSides"/>
                    <wp:docPr id="129" name="Text Box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3344BF" w14:textId="2A31A2A6" w:rsidR="009142B9" w:rsidRPr="00AF1378" w:rsidRDefault="009142B9" w:rsidP="009142B9">
                                <w:pPr>
                                  <w:spacing w:before="100" w:beforeAutospacing="1" w:after="100" w:afterAutospacing="1"/>
                                  <w:contextualSpacing/>
                                  <w:jc w:val="both"/>
                                  <w:rPr>
                                    <w:rFonts w:ascii="Cormorant Upright SemiBold" w:hAnsi="Cormorant Upright SemiBold"/>
                                    <w:sz w:val="28"/>
                                    <w:szCs w:val="28"/>
                                  </w:rPr>
                                </w:pPr>
                                <w:bookmarkStart w:id="15" w:name="_Hlk236117090"/>
                                <w:r>
                                  <w:rPr>
                                    <w:rFonts w:ascii="Cormorant Upright SemiBold" w:hAnsi="Cormorant Upright SemiBold"/>
                                    <w:sz w:val="28"/>
                                    <w:szCs w:val="28"/>
                                  </w:rPr>
                                  <w:t>The most distinguished paths are rarely the ones most visible. Inside you will find career profiles in business &amp; commerce examined for compensation, entry requirements, and the reality of the work for those intending to find something they enjoy and not merely tolerate</w:t>
                                </w:r>
                                <w:bookmarkEnd w:id="15"/>
                                <w:r>
                                  <w:rPr>
                                    <w:rFonts w:ascii="Cormorant Upright SemiBold" w:hAnsi="Cormorant Upright SemiBold"/>
                                    <w:sz w:val="28"/>
                                    <w:szCs w:val="28"/>
                                  </w:rPr>
                                  <w:t>.</w:t>
                                </w:r>
                              </w:p>
                              <w:p w14:paraId="6518BDDE" w14:textId="77777777" w:rsidR="009142B9" w:rsidRPr="009142B9" w:rsidRDefault="009142B9" w:rsidP="009142B9">
                                <w:pPr>
                                  <w:spacing w:before="100" w:beforeAutospacing="1" w:after="100" w:afterAutospacing="1"/>
                                  <w:contextualSpacing/>
                                  <w:rPr>
                                    <w:rFonts w:ascii="Cormorant Upright SemiBold" w:hAnsi="Cormorant Upright SemiBold"/>
                                    <w:color w:val="1A3A22"/>
                                    <w:sz w:val="24"/>
                                    <w:szCs w:val="24"/>
                                  </w:rPr>
                                </w:pPr>
                              </w:p>
                              <w:p w14:paraId="2D58ED70" w14:textId="2249A45D" w:rsidR="009142B9" w:rsidRDefault="009142B9">
                                <w:pPr>
                                  <w:pStyle w:val="NoSpacing"/>
                                  <w:spacing w:before="40" w:after="40"/>
                                  <w:rPr>
                                    <w:caps/>
                                    <w:color w:val="A19574" w:themeColor="accent5"/>
                                    <w:sz w:val="24"/>
                                    <w:szCs w:val="24"/>
                                  </w:rPr>
                                </w:pP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23255F7B" id="_x0000_t202" coordsize="21600,21600" o:spt="202" path="m,l,21600r21600,l21600,xe">
                    <v:stroke joinstyle="miter"/>
                    <v:path gradientshapeok="t" o:connecttype="rect"/>
                  </v:shapetype>
                  <v:shape id="Text Box 129" o:spid="_x0000_s1030" type="#_x0000_t202" style="position:absolute;margin-left:0;margin-top:0;width:453pt;height:38.15pt;z-index:251669504;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1ZZCdbgIAAD8FAAAOAAAAZHJzL2Uyb0RvYy54bWysVN9P2zAQfp+0/8Hy+5q0FCgVKepAnSYh QIOJZ9exaTTH59nXJt1fv7OTtIjthWkv9vnu8/l+fOfLq7Y2bKd8qMAWfDzKOVNWQlnZl4J/f1p9 mnEWUNhSGLCq4HsV+NXi44fLxs3VBDZgSuUZObFh3riCbxDdPMuC3KhahBE4ZcmowdcC6ehfstKL hrzXJpvk+VnWgC+dB6lCIO1NZ+SL5F9rJfFe66CQmYJTbJhWn9Z1XLPFpZi/eOE2lezDEP8QRS0q S48eXN0IFGzrqz9c1ZX0EEDjSEKdgdaVVCkHymacv8nmcSOcSrlQcYI7lCn8P7fybvfoHjzD9jO0 1MBYkMaFeSBlzKfVvo47RcrITiXcH8qmWmSSlKfnpyfjnEySbNPZ9OxkEt1kx9vOB/yioGZRKLin tqRqid1twA46QOJjFlaVMak1xrKm4Gcnp3m6cLCQc2MjVqUm926OkScJ90ZFjLHflGZVmRKIikQv dW082wkihpBSWUy5J7+EjihNQbznYo8/RvWey10ew8tg8XC5riz4lP2bsMsfQ8i6w1PNX+UdRWzX LSVe8NSRqFlDuad+e+hGITi5qqgptyLgg/DEfeojzTPe06INUPGhlzjbgP/1N33EEyXJyllDs1Tw 8HMrvOLMfLVE1ovxdBr5gelEgk/COL84n8zouB70dltfAzVkTJ+Gk0mMaDSDqD3UzzTxy/ggmYSV 9GzBcRCvsRtu+jGkWi4TiCbNCby1j05G17E/kW1P7bPwrqckEpnvYBg4MX/DzA6bqOOWWyR+Jtoe C9qXnqY0Eb//UeI38PqcUMd/b/EbAAD//wMAUEsDBBQABgAIAAAAIQBlsZSG2wAAAAQBAAAPAAAA ZHJzL2Rvd25yZXYueG1sTI9BS8NAEIXvgv9hGcGb3aiYNDGbIpVePCitgtdtdprEZmdCdtum/97R i14GHm9473vlYvK9OuIYOiYDt7MEFFLNrqPGwMf76mYOKkRLzvZMaOCMARbV5UVpC8cnWuNxExsl IRQKa6CNcSi0DnWL3oYZD0ji7Xj0NoocG+1Ge5Jw3+u7JEm1tx1JQ2sHXLZY7zcHLyVfnD2/8udb 9rB62Z/nTb5e7nJjrq+mp0dQEaf49ww/+IIOlTBt+UAuqN6ADIm/V7w8SUVuDWTpPeiq1P/hq28A AAD//wMAUEsBAi0AFAAGAAgAAAAhALaDOJL+AAAA4QEAABMAAAAAAAAAAAAAAAAAAAAAAFtDb250 ZW50X1R5cGVzXS54bWxQSwECLQAUAAYACAAAACEAOP0h/9YAAACUAQAACwAAAAAAAAAAAAAAAAAv AQAAX3JlbHMvLnJlbHNQSwECLQAUAAYACAAAACEA9WWQnW4CAAA/BQAADgAAAAAAAAAAAAAAAAAu AgAAZHJzL2Uyb0RvYy54bWxQSwECLQAUAAYACAAAACEAZbGUhtsAAAAEAQAADwAAAAAAAAAAAAAA AADIBAAAZHJzL2Rvd25yZXYueG1sUEsFBgAAAAAEAAQA8wAAANAFAAAAAA== " filled="f" stroked="f" strokeweight=".5pt">
                    <v:textbox style="mso-fit-shape-to-text:t" inset="1in,0,86.4pt,0">
                      <w:txbxContent>
                        <w:p w14:paraId="7E3344BF" w14:textId="2A31A2A6" w:rsidR="009142B9" w:rsidRPr="00AF1378" w:rsidRDefault="009142B9" w:rsidP="009142B9">
                          <w:pPr>
                            <w:spacing w:before="100" w:beforeAutospacing="1" w:after="100" w:afterAutospacing="1"/>
                            <w:contextualSpacing/>
                            <w:jc w:val="both"/>
                            <w:rPr>
                              <w:rFonts w:ascii="Cormorant Upright SemiBold" w:hAnsi="Cormorant Upright SemiBold"/>
                              <w:sz w:val="28"/>
                              <w:szCs w:val="28"/>
                            </w:rPr>
                          </w:pPr>
                          <w:bookmarkStart w:id="30" w:name="_Hlk236117090"/>
                          <w:r>
                            <w:rPr>
                              <w:rFonts w:ascii="Cormorant Upright SemiBold" w:hAnsi="Cormorant Upright SemiBold"/>
                              <w:sz w:val="28"/>
                              <w:szCs w:val="28"/>
                            </w:rPr>
                            <w:t xml:space="preserve">The most distinguished paths are rarely the ones most visible. Inside you will find career profiles in business &amp; commerce examined for compensation, entry requirements, and the reality of the work for those intending to find something they enjoy and not merely tolerate</w:t>
                          </w:r>
                          <w:bookmarkEnd w:id="30"/>
                          <w:r>
                            <w:rPr>
                              <w:rFonts w:ascii="Cormorant Upright SemiBold" w:hAnsi="Cormorant Upright SemiBold"/>
                              <w:sz w:val="28"/>
                              <w:szCs w:val="28"/>
                            </w:rPr>
                            <w:t>.</w:t>
                          </w:r>
                        </w:p>
                        <w:p w14:paraId="6518BDDE" w14:textId="77777777" w:rsidR="009142B9" w:rsidRPr="009142B9" w:rsidRDefault="009142B9" w:rsidP="009142B9">
                          <w:pPr>
                            <w:spacing w:before="100" w:beforeAutospacing="1" w:after="100" w:afterAutospacing="1"/>
                            <w:contextualSpacing/>
                            <w:rPr>
                              <w:rFonts w:ascii="Cormorant Upright SemiBold" w:hAnsi="Cormorant Upright SemiBold"/>
                              <w:color w:val="1A3A22"/>
                              <w:sz w:val="24"/>
                              <w:szCs w:val="24"/>
                            </w:rPr>
                          </w:pPr>
                        </w:p>
                        <w:p w14:paraId="2D58ED70" w14:textId="2249A45D" w:rsidR="009142B9" w:rsidRDefault="009142B9">
                          <w:pPr>
                            <w:pStyle w:val="NoSpacing"/>
                            <w:spacing w:before="40" w:after="40"/>
                            <w:rPr>
                              <w:caps/>
                              <w:color w:val="A19574" w:themeColor="accent5"/>
                              <w:sz w:val="24"/>
                              <w:szCs w:val="24"/>
                            </w:rPr>
                          </w:pPr>
                        </w:p>
                      </w:txbxContent>
                    </v:textbox>
                    <w10:wrap type="square" anchorx="page" anchory="page"/>
                  </v:shape>
                </w:pict>
              </mc:Fallback>
            </mc:AlternateContent>
          </w:r>
          <w:r>
            <w:rPr>
              <w:rFonts w:asciiTheme="minorHAnsi" w:eastAsiaTheme="minorEastAsia" w:hAnsiTheme="minorHAnsi" w:cstheme="minorBidi"/>
              <w:sz w:val="22"/>
              <w:szCs w:val="22"/>
            </w:rPr>
            <w:br w:type="page"/>
          </w:r>
        </w:p>
      </w:sdtContent>
    </w:sdt>
    <w:p w14:paraId="2899F3C2" w14:textId="77777777" w:rsidR="00F0319A" w:rsidRPr="00670AC4" w:rsidRDefault="00F0319A" w:rsidP="00DA615C">
      <w:pPr>
        <w:spacing w:after="20"/>
        <w:rPr>
          <w:color w:val="A17142" w:themeColor="accent4" w:themeShade="BF"/>
        </w:rPr>
      </w:pPr>
    </w:p>
    <w:p w14:paraId="2B633E3E" w14:textId="0BA764CE" w:rsidR="001E3C38" w:rsidRPr="00C07365" w:rsidRDefault="007B10AC" w:rsidP="00DA615C">
      <w:pPr>
        <w:spacing w:after="200"/>
        <w:rPr>
          <w:color w:val="FFFFFF" w:themeColor="background1"/>
        </w:rPr>
      </w:pPr>
      <w:r>
        <w:rPr>
          <w:rFonts w:ascii="Cormorant Garamond" w:eastAsia="Cormorant Garamond" w:hAnsi="Cormorant Garamond" w:cs="Cormorant Garamond"/>
          <w:i/>
          <w:iCs/>
          <w:color w:val="FFFFFF" w:themeColor="background1"/>
          <w:sz w:val="56"/>
          <w:szCs w:val="56"/>
          <w:highlight w:val="darkGreen"/>
        </w:rPr>
        <w:t>How To Use This Guide</w:t>
      </w:r>
    </w:p>
    <w:p w14:paraId="55668F28" w14:textId="78249E83" w:rsidR="00A37308" w:rsidRDefault="00371860" w:rsidP="00DA615C">
      <w:pPr>
        <w:rPr>
          <w:rFonts w:ascii="Cormorant Garamond" w:hAnsi="Cormorant Garamond" w:cs="Cormorant Garamond"/>
          <w:i/>
          <w:iCs/>
          <w:sz w:val="32"/>
          <w:szCs w:val="32"/>
        </w:rPr>
      </w:pPr>
      <w:r>
        <w:rPr>
          <w:rFonts w:ascii="Cormorant Garamond" w:hAnsi="Cormorant Garamond" w:cs="Cormorant Garamond"/>
          <w:i/>
          <w:iCs/>
          <w:sz w:val="32"/>
          <w:szCs w:val="32"/>
        </w:rPr>
        <w:t xml:space="preserve">Each entry in this collection follows similar considered structure so that comparing paths is straightforward. Whether you’re already aware of the role by name or you’re encountering it for the first time. </w:t>
      </w:r>
    </w:p>
    <w:p w14:paraId="1C90108D" w14:textId="77777777" w:rsidR="00072FDE" w:rsidRDefault="00072FDE" w:rsidP="00DA615C">
      <w:pPr>
        <w:rPr>
          <w:rFonts w:ascii="Cormorant Garamond" w:hAnsi="Cormorant Garamond" w:cs="Cormorant Garamond"/>
          <w:i/>
          <w:iCs/>
          <w:sz w:val="32"/>
          <w:szCs w:val="32"/>
        </w:rPr>
      </w:pPr>
    </w:p>
    <w:p w14:paraId="650FF21C" w14:textId="77777777" w:rsidR="009142B9" w:rsidRDefault="009142B9" w:rsidP="00DA615C">
      <w:pPr>
        <w:rPr>
          <w:rFonts w:ascii="Cormorant Garamond" w:hAnsi="Cormorant Garamond" w:cs="Cormorant Garamond"/>
          <w:i/>
          <w:iCs/>
          <w:sz w:val="32"/>
          <w:szCs w:val="32"/>
        </w:rPr>
      </w:pPr>
    </w:p>
    <w:p w14:paraId="0911A6D0" w14:textId="77777777" w:rsidR="00670AC4" w:rsidRPr="00ED3D60" w:rsidRDefault="00072FDE" w:rsidP="00DA615C">
      <w:pPr>
        <w:rPr>
          <w:rFonts w:ascii="Cormorant SC SemiBold" w:hAnsi="Cormorant SC SemiBold"/>
          <w:color w:val="A17142" w:themeColor="accent4" w:themeShade="BF"/>
          <w:sz w:val="28"/>
          <w:szCs w:val="28"/>
        </w:rPr>
      </w:pPr>
      <w:r>
        <w:rPr>
          <w:rFonts w:ascii="Cormorant SC SemiBold" w:hAnsi="Cormorant SC SemiBold"/>
          <w:color w:val="A17142" w:themeColor="accent4" w:themeShade="BF"/>
          <w:sz w:val="28"/>
          <w:szCs w:val="28"/>
        </w:rPr>
        <w:t>What this actually is</w:t>
      </w:r>
    </w:p>
    <w:p w14:paraId="2E572BDC" w14:textId="50CAF1A4" w:rsidR="00072FDE" w:rsidRPr="003F1B57" w:rsidRDefault="00670AC4" w:rsidP="00DA615C">
      <w:pPr>
        <w:rPr>
          <w:rFonts w:ascii="Cormorant Upright SemiBold" w:hAnsi="Cormorant Upright SemiBold"/>
          <w:sz w:val="28"/>
          <w:szCs w:val="28"/>
        </w:rPr>
      </w:pPr>
      <w:r>
        <w:rPr>
          <w:sz w:val="28"/>
          <w:szCs w:val="28"/>
        </w:rPr>
        <w:t xml:space="preserve">– </w:t>
      </w:r>
      <w:r>
        <w:rPr>
          <w:rFonts w:ascii="Cormorant Upright SemiBold" w:hAnsi="Cormorant Upright SemiBold"/>
          <w:sz w:val="28"/>
          <w:szCs w:val="28"/>
        </w:rPr>
        <w:t>A plain translation of job title into what this work genuinely involves day to day</w:t>
      </w:r>
    </w:p>
    <w:p w14:paraId="376A595A" w14:textId="77777777" w:rsidR="00F10A2A" w:rsidRPr="00670AC4" w:rsidRDefault="00F10A2A" w:rsidP="00DA615C">
      <w:pPr>
        <w:rPr>
          <w:sz w:val="28"/>
          <w:szCs w:val="28"/>
        </w:rPr>
      </w:pPr>
    </w:p>
    <w:p w14:paraId="4BBC2E10" w14:textId="77777777" w:rsidR="00670AC4" w:rsidRPr="00ED3D60" w:rsidRDefault="00C955DC" w:rsidP="00DA615C">
      <w:pPr>
        <w:rPr>
          <w:rFonts w:ascii="Cormorant SC SemiBold" w:hAnsi="Cormorant SC SemiBold"/>
          <w:color w:val="A17142" w:themeColor="accent4" w:themeShade="BF"/>
          <w:sz w:val="28"/>
          <w:szCs w:val="28"/>
        </w:rPr>
      </w:pPr>
      <w:r>
        <w:rPr>
          <w:rFonts w:ascii="Cormorant SC SemiBold" w:hAnsi="Cormorant SC SemiBold"/>
          <w:color w:val="A17142" w:themeColor="accent4" w:themeShade="BF"/>
          <w:sz w:val="28"/>
          <w:szCs w:val="28"/>
        </w:rPr>
        <w:t>Entry range</w:t>
      </w:r>
    </w:p>
    <w:p w14:paraId="4A881704" w14:textId="0AFEE65B" w:rsidR="00C955DC" w:rsidRPr="00C33B30" w:rsidRDefault="00C955DC" w:rsidP="00DA615C">
      <w:pPr>
        <w:rPr>
          <w:rFonts w:ascii="Cormorant Upright SemiBold" w:hAnsi="Cormorant Upright SemiBold"/>
          <w:sz w:val="28"/>
          <w:szCs w:val="28"/>
        </w:rPr>
      </w:pPr>
      <w:r>
        <w:rPr>
          <w:sz w:val="28"/>
          <w:szCs w:val="28"/>
        </w:rPr>
        <w:t xml:space="preserve"> – </w:t>
      </w:r>
      <w:r>
        <w:rPr>
          <w:rFonts w:ascii="Cormorant Upright SemiBold" w:hAnsi="Cormorant Upright SemiBold"/>
          <w:sz w:val="28"/>
          <w:szCs w:val="28"/>
        </w:rPr>
        <w:t>A realistic starting salary band drawn from verified UAE market sources rather than inflated estimates (note they are monthly)</w:t>
      </w:r>
    </w:p>
    <w:p w14:paraId="085D3A63" w14:textId="77777777" w:rsidR="00F10A2A" w:rsidRPr="00670AC4" w:rsidRDefault="00F10A2A" w:rsidP="00DA615C">
      <w:pPr>
        <w:rPr>
          <w:color w:val="A17142" w:themeColor="accent4" w:themeShade="BF"/>
          <w:sz w:val="28"/>
          <w:szCs w:val="28"/>
        </w:rPr>
      </w:pPr>
    </w:p>
    <w:p w14:paraId="1972571E" w14:textId="77777777" w:rsidR="00670AC4" w:rsidRPr="00ED3D60" w:rsidRDefault="00C955DC" w:rsidP="00DA615C">
      <w:pPr>
        <w:rPr>
          <w:rFonts w:ascii="Cormorant SC SemiBold" w:hAnsi="Cormorant SC SemiBold"/>
          <w:color w:val="A17142" w:themeColor="accent4" w:themeShade="BF"/>
          <w:sz w:val="28"/>
          <w:szCs w:val="28"/>
        </w:rPr>
      </w:pPr>
      <w:r>
        <w:rPr>
          <w:rFonts w:ascii="Cormorant SC SemiBold" w:hAnsi="Cormorant SC SemiBold"/>
          <w:color w:val="A17142" w:themeColor="accent4" w:themeShade="BF"/>
          <w:sz w:val="28"/>
          <w:szCs w:val="28"/>
        </w:rPr>
        <w:t xml:space="preserve">Path to entry </w:t>
      </w:r>
    </w:p>
    <w:p w14:paraId="385C8BA4" w14:textId="5A3E47A4" w:rsidR="00C955DC" w:rsidRPr="00670AC4" w:rsidRDefault="00670AC4" w:rsidP="00DA615C">
      <w:pPr>
        <w:rPr>
          <w:sz w:val="28"/>
          <w:szCs w:val="28"/>
        </w:rPr>
      </w:pPr>
      <w:bookmarkStart w:id="16" w:name="_Hlk235701775"/>
      <w:r>
        <w:rPr>
          <w:sz w:val="28"/>
          <w:szCs w:val="28"/>
        </w:rPr>
        <w:t>–</w:t>
      </w:r>
      <w:bookmarkEnd w:id="16"/>
      <w:r>
        <w:rPr>
          <w:sz w:val="28"/>
          <w:szCs w:val="28"/>
        </w:rPr>
        <w:t xml:space="preserve"> </w:t>
      </w:r>
      <w:r>
        <w:rPr>
          <w:rFonts w:ascii="Cormorant Upright SemiBold" w:hAnsi="Cormorant Upright SemiBold"/>
          <w:sz w:val="28"/>
          <w:szCs w:val="28"/>
        </w:rPr>
        <w:t>The real sequence of steps from qualification to first hire, no vague “just apply” structures.</w:t>
      </w:r>
    </w:p>
    <w:p w14:paraId="4B3E1B1C" w14:textId="77777777" w:rsidR="00F10A2A" w:rsidRPr="00670AC4" w:rsidRDefault="00F10A2A" w:rsidP="00DA615C">
      <w:pPr>
        <w:rPr>
          <w:color w:val="A17142" w:themeColor="accent4" w:themeShade="BF"/>
          <w:sz w:val="28"/>
          <w:szCs w:val="28"/>
        </w:rPr>
      </w:pPr>
    </w:p>
    <w:p w14:paraId="43EF4392" w14:textId="77777777" w:rsidR="00670AC4" w:rsidRPr="00ED3D60" w:rsidRDefault="00C955DC" w:rsidP="00DA615C">
      <w:pPr>
        <w:rPr>
          <w:rFonts w:ascii="Cormorant SC SemiBold" w:hAnsi="Cormorant SC SemiBold"/>
          <w:color w:val="A17142" w:themeColor="accent4" w:themeShade="BF"/>
          <w:sz w:val="28"/>
          <w:szCs w:val="28"/>
        </w:rPr>
      </w:pPr>
      <w:r>
        <w:rPr>
          <w:rFonts w:ascii="Cormorant SC SemiBold" w:hAnsi="Cormorant SC SemiBold"/>
          <w:color w:val="A17142" w:themeColor="accent4" w:themeShade="BF"/>
          <w:sz w:val="28"/>
          <w:szCs w:val="28"/>
        </w:rPr>
        <w:t>Requirements</w:t>
      </w:r>
    </w:p>
    <w:p w14:paraId="267421B2" w14:textId="2C3D02DE" w:rsidR="00C955DC" w:rsidRPr="00C33B30" w:rsidRDefault="00C33B30" w:rsidP="00DA615C">
      <w:pPr>
        <w:rPr>
          <w:rFonts w:ascii="Cormorant Upright SemiBold" w:hAnsi="Cormorant Upright SemiBold"/>
          <w:sz w:val="28"/>
          <w:szCs w:val="28"/>
        </w:rPr>
      </w:pPr>
      <w:r>
        <w:rPr>
          <w:sz w:val="28"/>
          <w:szCs w:val="28"/>
        </w:rPr>
        <w:t>–</w:t>
      </w:r>
      <w:r>
        <w:rPr>
          <w:rFonts w:ascii="Cormorant Upright SemiBold" w:hAnsi="Cormorant Upright SemiBold"/>
          <w:sz w:val="28"/>
          <w:szCs w:val="28"/>
        </w:rPr>
        <w:t>Split between what gets you considered for the role and what gets you chosen for the role over other candidates. This boosts your chances of getting your dream job significantly more.</w:t>
      </w:r>
    </w:p>
    <w:p w14:paraId="5D6BF4D5" w14:textId="77777777" w:rsidR="005C21D5" w:rsidRPr="00670AC4" w:rsidRDefault="005C21D5" w:rsidP="00DA615C">
      <w:pPr>
        <w:rPr>
          <w:sz w:val="28"/>
          <w:szCs w:val="28"/>
        </w:rPr>
      </w:pPr>
    </w:p>
    <w:p w14:paraId="00A68619" w14:textId="77777777" w:rsidR="00670AC4" w:rsidRPr="00ED3D60" w:rsidRDefault="001E6ED9" w:rsidP="00DA615C">
      <w:pPr>
        <w:rPr>
          <w:rFonts w:ascii="Cormorant SC SemiBold" w:hAnsi="Cormorant SC SemiBold"/>
          <w:color w:val="A17142" w:themeColor="accent4" w:themeShade="BF"/>
          <w:sz w:val="28"/>
          <w:szCs w:val="28"/>
        </w:rPr>
      </w:pPr>
      <w:r>
        <w:rPr>
          <w:rFonts w:ascii="Cormorant SC SemiBold" w:hAnsi="Cormorant SC SemiBold"/>
          <w:color w:val="A17142" w:themeColor="accent4" w:themeShade="BF"/>
          <w:sz w:val="28"/>
          <w:szCs w:val="28"/>
        </w:rPr>
        <w:t xml:space="preserve">Lifestyle </w:t>
      </w:r>
    </w:p>
    <w:p w14:paraId="17511652" w14:textId="2A2C62B8" w:rsidR="00F10A2A" w:rsidRPr="00670AC4" w:rsidRDefault="00670AC4" w:rsidP="00DA615C">
      <w:pPr>
        <w:rPr>
          <w:sz w:val="28"/>
          <w:szCs w:val="28"/>
        </w:rPr>
      </w:pPr>
      <w:r>
        <w:rPr>
          <w:sz w:val="28"/>
          <w:szCs w:val="28"/>
        </w:rPr>
        <w:t xml:space="preserve"> – </w:t>
      </w:r>
      <w:r>
        <w:rPr>
          <w:rFonts w:ascii="Cormorant Upright SemiBold" w:hAnsi="Cormorant Upright SemiBold"/>
          <w:sz w:val="28"/>
          <w:szCs w:val="28"/>
        </w:rPr>
        <w:t>The actual rhythm of the work. The hours, pace, how much of it is solo versus collaborative and what holidays realistically look like.</w:t>
      </w:r>
    </w:p>
    <w:p w14:paraId="4E30A592" w14:textId="77777777" w:rsidR="00670AC4" w:rsidRPr="00ED3D60" w:rsidRDefault="002D5BA1" w:rsidP="00DA615C">
      <w:pPr>
        <w:rPr>
          <w:rFonts w:ascii="Cormorant SC SemiBold" w:hAnsi="Cormorant SC SemiBold"/>
          <w:sz w:val="28"/>
          <w:szCs w:val="28"/>
        </w:rPr>
      </w:pPr>
      <w:r>
        <w:rPr>
          <w:sz w:val="28"/>
          <w:szCs w:val="28"/>
        </w:rPr>
        <w:br/>
      </w:r>
      <w:r>
        <w:rPr>
          <w:rFonts w:ascii="Cormorant SC SemiBold" w:hAnsi="Cormorant SC SemiBold"/>
          <w:color w:val="A17142" w:themeColor="accent4" w:themeShade="BF"/>
          <w:sz w:val="28"/>
          <w:szCs w:val="28"/>
        </w:rPr>
        <w:t>Reality check</w:t>
      </w:r>
    </w:p>
    <w:p w14:paraId="25B4295C" w14:textId="65B99E87" w:rsidR="00F10A2A" w:rsidRPr="00670AC4" w:rsidRDefault="002D5BA1" w:rsidP="00DA615C">
      <w:pPr>
        <w:rPr>
          <w:sz w:val="28"/>
          <w:szCs w:val="28"/>
        </w:rPr>
      </w:pPr>
      <w:r>
        <w:rPr>
          <w:sz w:val="28"/>
          <w:szCs w:val="28"/>
        </w:rPr>
        <w:t xml:space="preserve"> – </w:t>
      </w:r>
      <w:r>
        <w:rPr>
          <w:rFonts w:ascii="Cormorant Upright SemiBold" w:hAnsi="Cormorant Upright SemiBold"/>
          <w:sz w:val="28"/>
          <w:szCs w:val="28"/>
        </w:rPr>
        <w:t>The honest, less-photographed side of the role, included so the choice is fully informed rather than just leading you to focus on the good parts and remaining blindsided by the lesser advertised facts.</w:t>
      </w:r>
    </w:p>
    <w:p w14:paraId="08BC6941" w14:textId="77777777" w:rsidR="00670AC4" w:rsidRPr="00ED3D60" w:rsidRDefault="0039369B" w:rsidP="00DA615C">
      <w:pPr>
        <w:rPr>
          <w:rFonts w:ascii="Cormorant SC SemiBold" w:hAnsi="Cormorant SC SemiBold"/>
          <w:color w:val="A17142" w:themeColor="accent4" w:themeShade="BF"/>
          <w:sz w:val="28"/>
          <w:szCs w:val="28"/>
        </w:rPr>
      </w:pPr>
      <w:r>
        <w:rPr>
          <w:sz w:val="28"/>
          <w:szCs w:val="28"/>
        </w:rPr>
        <w:br/>
      </w:r>
      <w:r>
        <w:rPr>
          <w:rFonts w:ascii="Cormorant SC SemiBold" w:hAnsi="Cormorant SC SemiBold"/>
          <w:color w:val="A17142" w:themeColor="accent4" w:themeShade="BF"/>
          <w:sz w:val="28"/>
          <w:szCs w:val="28"/>
        </w:rPr>
        <w:t>Adjacent paths</w:t>
      </w:r>
    </w:p>
    <w:p w14:paraId="43CF7FF6" w14:textId="4EF91AD0" w:rsidR="002F62C4" w:rsidRPr="00C33B30" w:rsidRDefault="0039369B" w:rsidP="00DA615C">
      <w:pPr>
        <w:rPr>
          <w:rFonts w:ascii="Cormorant Upright SemiBold" w:hAnsi="Cormorant Upright SemiBold"/>
          <w:sz w:val="24"/>
          <w:szCs w:val="24"/>
        </w:rPr>
      </w:pPr>
      <w:r>
        <w:rPr>
          <w:rFonts w:ascii="Cormorant Upright SemiBold" w:hAnsi="Cormorant Upright SemiBold"/>
          <w:sz w:val="28"/>
          <w:szCs w:val="28"/>
        </w:rPr>
        <w:t xml:space="preserve"> – Related roles worth knowing about, in case the career profile feels close, but not quite right.</w:t>
      </w:r>
      <w:r>
        <w:rPr>
          <w:rFonts w:ascii="Cormorant Upright SemiBold" w:hAnsi="Cormorant Upright SemiBold"/>
          <w:i/>
          <w:iCs/>
          <w:sz w:val="28"/>
          <w:szCs w:val="28"/>
        </w:rPr>
        <w:t xml:space="preserve"> </w:t>
      </w:r>
      <w:r>
        <w:rPr>
          <w:rFonts w:ascii="Cormorant Upright SemiBold" w:hAnsi="Cormorant Upright SemiBold"/>
          <w:i/>
          <w:iCs/>
          <w:sz w:val="28"/>
          <w:szCs w:val="28"/>
        </w:rPr>
        <w:br/>
      </w:r>
      <w:r>
        <w:rPr>
          <w:rFonts w:ascii="Cormorant Upright SemiBold" w:hAnsi="Cormorant Upright SemiBold"/>
          <w:sz w:val="24"/>
          <w:szCs w:val="24"/>
        </w:rPr>
        <w:br/>
      </w:r>
      <w:bookmarkStart w:id="17" w:name="_Hlk235412504"/>
    </w:p>
    <w:p w14:paraId="7A5347AD" w14:textId="77777777" w:rsidR="002F62C4" w:rsidRDefault="002F62C4" w:rsidP="00DA615C">
      <w:pPr>
        <w:rPr>
          <w:sz w:val="24"/>
          <w:szCs w:val="24"/>
        </w:rPr>
      </w:pPr>
    </w:p>
    <w:p w14:paraId="3B4EE92A" w14:textId="0F4F4548" w:rsidR="002F62C4" w:rsidRDefault="00744013" w:rsidP="00DA615C">
      <w:pPr>
        <w:rPr>
          <w:sz w:val="24"/>
          <w:szCs w:val="24"/>
        </w:rPr>
      </w:pPr>
      <w:r>
        <w:rPr>
          <w:sz w:val="24"/>
          <w:szCs w:val="24"/>
        </w:rPr>
        <w:t>For the best viewing experience, please download this file and open it directly in Microsoft Word on a Laptop or Tablet.</w:t>
      </w:r>
    </w:p>
    <w:p w14:paraId="6F1BB9AE" w14:textId="77777777" w:rsidR="002F62C4" w:rsidRDefault="002F62C4" w:rsidP="00DA615C">
      <w:pPr>
        <w:rPr>
          <w:sz w:val="24"/>
          <w:szCs w:val="24"/>
        </w:rPr>
      </w:pPr>
    </w:p>
    <w:p w14:paraId="7C94690D" w14:textId="77777777" w:rsidR="002F62C4" w:rsidRDefault="002F62C4" w:rsidP="00DA615C">
      <w:pPr>
        <w:rPr>
          <w:sz w:val="24"/>
          <w:szCs w:val="24"/>
        </w:rPr>
      </w:pPr>
    </w:p>
    <w:p w14:paraId="6219BF75" w14:textId="77777777" w:rsidR="002F62C4" w:rsidRDefault="002F62C4" w:rsidP="00DA615C">
      <w:pPr>
        <w:rPr>
          <w:sz w:val="24"/>
          <w:szCs w:val="24"/>
        </w:rPr>
      </w:pPr>
    </w:p>
    <w:p w14:paraId="38FFD7A6" w14:textId="77777777" w:rsidR="002F62C4" w:rsidRDefault="002F62C4" w:rsidP="00DA615C">
      <w:pPr>
        <w:rPr>
          <w:sz w:val="24"/>
          <w:szCs w:val="24"/>
        </w:rPr>
      </w:pPr>
    </w:p>
    <w:p w14:paraId="744A3B74" w14:textId="77777777" w:rsidR="00744013" w:rsidRDefault="00744013" w:rsidP="00DA615C"/>
    <w:p w14:paraId="0F6BB8DE" w14:textId="77777777" w:rsidR="002F62C4" w:rsidRDefault="002F62C4" w:rsidP="00DA615C">
      <w:pPr>
        <w:spacing w:after="200"/>
      </w:pPr>
    </w:p>
    <w:p w14:paraId="50F0BC65" w14:textId="0A6CEA78" w:rsidR="007B10AC" w:rsidRPr="00DC5D2E" w:rsidRDefault="007B10AC" w:rsidP="00C33B30">
      <w:pPr>
        <w:spacing w:after="200"/>
        <w:jc w:val="both"/>
        <w:rPr>
          <w:color w:val="FFFFFF" w:themeColor="background1"/>
        </w:rPr>
      </w:pPr>
      <w:r>
        <w:rPr>
          <w:rFonts w:ascii="Cormorant Garamond" w:eastAsia="Cormorant Garamond" w:hAnsi="Cormorant Garamond" w:cs="Cormorant Garamond"/>
          <w:i/>
          <w:iCs/>
          <w:color w:val="FFFFFF" w:themeColor="background1"/>
          <w:sz w:val="56"/>
          <w:szCs w:val="56"/>
          <w:highlight w:val="darkGreen"/>
        </w:rPr>
        <w:lastRenderedPageBreak/>
        <w:t>Contents</w:t>
      </w:r>
    </w:p>
    <w:p w14:paraId="3E7841D3" w14:textId="77777777" w:rsidR="007B10AC" w:rsidRPr="00670AC4" w:rsidRDefault="007B10AC" w:rsidP="00C33B30">
      <w:pPr>
        <w:pBdr>
          <w:bottom w:val="single" w:sz="4" w:space="4" w:color="B8956A"/>
        </w:pBdr>
        <w:spacing w:before="340" w:after="40"/>
        <w:jc w:val="both"/>
        <w:rPr>
          <w:sz w:val="24"/>
          <w:szCs w:val="24"/>
        </w:rPr>
      </w:pPr>
      <w:r>
        <w:rPr>
          <w:rFonts w:ascii="Almendra SC" w:eastAsia="Almendra SC" w:hAnsi="Almendra SC" w:cs="Almendra SC"/>
          <w:caps/>
          <w:color w:val="B8956A"/>
          <w:spacing w:val="20"/>
          <w:sz w:val="24"/>
          <w:szCs w:val="24"/>
        </w:rPr>
        <w:t xml:space="preserve">I — </w:t>
      </w:r>
      <w:r>
        <w:rPr>
          <w:rFonts w:ascii="Cormorant SC SemiBold" w:eastAsia="Almendra SC" w:hAnsi="Cormorant SC SemiBold" w:cs="Almendra SC"/>
          <w:caps/>
          <w:color w:val="A17142" w:themeColor="accent4" w:themeShade="BF"/>
          <w:spacing w:val="20"/>
          <w:sz w:val="24"/>
          <w:szCs w:val="24"/>
        </w:rPr>
        <w:t>Considered paths</w:t>
      </w:r>
    </w:p>
    <w:p w14:paraId="67AA7281" w14:textId="77777777" w:rsidR="007B10AC" w:rsidRPr="00670AC4" w:rsidRDefault="007B10AC" w:rsidP="00C33B30">
      <w:pPr>
        <w:spacing w:after="70"/>
        <w:jc w:val="both"/>
        <w:rPr>
          <w:rFonts w:ascii="Instrument Serif" w:eastAsia="Instrument Serif" w:hAnsi="Instrument Serif" w:cs="Instrument Serif"/>
          <w:i/>
          <w:iCs/>
          <w:color w:val="8A8578"/>
        </w:rPr>
      </w:pPr>
    </w:p>
    <w:p w14:paraId="43049645" w14:textId="7D746D35" w:rsidR="000A5DE0" w:rsidRPr="000A5DE0" w:rsidRDefault="004E3939" w:rsidP="00C33B30">
      <w:pPr>
        <w:pStyle w:val="ListParagraph"/>
        <w:numPr>
          <w:ilvl w:val="0"/>
          <w:numId w:val="6"/>
        </w:numPr>
        <w:jc w:val="both"/>
        <w:rPr>
          <w:sz w:val="24"/>
          <w:szCs w:val="24"/>
        </w:rPr>
      </w:pPr>
      <w:r>
        <w:rPr>
          <w:rFonts w:eastAsia="Instrument Serif"/>
          <w:color w:val="2B2924"/>
          <w:sz w:val="25"/>
          <w:szCs w:val="25"/>
        </w:rPr>
        <w:t xml:space="preserve">Venture Capital Analyst            </w:t>
      </w:r>
      <w:r>
        <w:rPr>
          <w:sz w:val="24"/>
          <w:szCs w:val="24"/>
        </w:rPr>
        <w:t xml:space="preserve">                                                                                                                        </w:t>
      </w:r>
      <w:hyperlink w:anchor="Venture" w:history="1">
        <w:r>
          <w:rPr>
            <w:rStyle w:val="Hyperlink"/>
            <w:rFonts w:eastAsia="Instrument Serif"/>
            <w:sz w:val="25"/>
            <w:szCs w:val="25"/>
          </w:rPr>
          <w:t>4</w:t>
        </w:r>
      </w:hyperlink>
    </w:p>
    <w:p w14:paraId="07D4CA1B" w14:textId="170A1099" w:rsidR="007B10AC" w:rsidRPr="00C92FC1" w:rsidRDefault="004E3939" w:rsidP="00C33B30">
      <w:pPr>
        <w:pStyle w:val="ListParagraph"/>
        <w:numPr>
          <w:ilvl w:val="0"/>
          <w:numId w:val="6"/>
        </w:numPr>
        <w:spacing w:after="70"/>
        <w:jc w:val="both"/>
        <w:rPr>
          <w:sz w:val="24"/>
          <w:szCs w:val="24"/>
        </w:rPr>
      </w:pPr>
      <w:r>
        <w:rPr>
          <w:rFonts w:eastAsia="Instrument Serif"/>
          <w:color w:val="2B2924"/>
          <w:sz w:val="25"/>
          <w:szCs w:val="25"/>
        </w:rPr>
        <w:t xml:space="preserve">Business Broker                                                                                                                                                          </w:t>
      </w:r>
      <w:hyperlink w:anchor="Broker" w:history="1">
        <w:r>
          <w:rPr>
            <w:rStyle w:val="Hyperlink"/>
            <w:rFonts w:eastAsia="Instrument Serif"/>
            <w:sz w:val="25"/>
            <w:szCs w:val="25"/>
          </w:rPr>
          <w:t>5</w:t>
        </w:r>
      </w:hyperlink>
    </w:p>
    <w:p w14:paraId="095A2B1B" w14:textId="171EC1AC" w:rsidR="007B10AC" w:rsidRPr="00C92FC1" w:rsidRDefault="004E3939" w:rsidP="00C33B30">
      <w:pPr>
        <w:pStyle w:val="ListParagraph"/>
        <w:numPr>
          <w:ilvl w:val="0"/>
          <w:numId w:val="6"/>
        </w:numPr>
        <w:spacing w:after="70"/>
        <w:jc w:val="both"/>
        <w:rPr>
          <w:sz w:val="24"/>
          <w:szCs w:val="24"/>
        </w:rPr>
      </w:pPr>
      <w:r>
        <w:rPr>
          <w:rFonts w:eastAsia="Instrument Serif"/>
          <w:color w:val="2B2924"/>
          <w:sz w:val="25"/>
          <w:szCs w:val="25"/>
        </w:rPr>
        <w:t xml:space="preserve">Private Equity Associate                                                                                                                                                                        </w:t>
      </w:r>
      <w:hyperlink w:anchor="privateequity" w:history="1">
        <w:r>
          <w:rPr>
            <w:rStyle w:val="Hyperlink"/>
            <w:rFonts w:eastAsia="Instrument Serif"/>
            <w:sz w:val="25"/>
            <w:szCs w:val="25"/>
          </w:rPr>
          <w:t>6</w:t>
        </w:r>
      </w:hyperlink>
    </w:p>
    <w:p w14:paraId="63344E3F" w14:textId="59F4EADD" w:rsidR="007B10AC" w:rsidRPr="00C92FC1" w:rsidRDefault="001C7EF3" w:rsidP="00C33B30">
      <w:pPr>
        <w:pStyle w:val="ListParagraph"/>
        <w:numPr>
          <w:ilvl w:val="0"/>
          <w:numId w:val="6"/>
        </w:numPr>
        <w:spacing w:after="70"/>
        <w:jc w:val="both"/>
        <w:rPr>
          <w:sz w:val="24"/>
          <w:szCs w:val="24"/>
        </w:rPr>
      </w:pPr>
      <w:r>
        <w:rPr>
          <w:rFonts w:eastAsia="Instrument Serif"/>
          <w:color w:val="2B2924"/>
          <w:sz w:val="25"/>
          <w:szCs w:val="25"/>
        </w:rPr>
        <w:t xml:space="preserve">Franchise Development Consultant </w:t>
      </w:r>
      <w:r>
        <w:rPr>
          <w:sz w:val="24"/>
          <w:szCs w:val="24"/>
        </w:rPr>
        <w:t xml:space="preserve">                                                                                                                              </w:t>
      </w:r>
      <w:hyperlink w:anchor="franchise" w:history="1">
        <w:r>
          <w:rPr>
            <w:rStyle w:val="Hyperlink"/>
            <w:rFonts w:eastAsia="Instrument Serif"/>
            <w:sz w:val="25"/>
            <w:szCs w:val="25"/>
          </w:rPr>
          <w:t>7</w:t>
        </w:r>
      </w:hyperlink>
    </w:p>
    <w:p w14:paraId="68AAC3DD" w14:textId="276093D2" w:rsidR="007B10AC" w:rsidRPr="00C92FC1" w:rsidRDefault="004E3939" w:rsidP="00C33B30">
      <w:pPr>
        <w:pStyle w:val="ListParagraph"/>
        <w:numPr>
          <w:ilvl w:val="0"/>
          <w:numId w:val="6"/>
        </w:numPr>
        <w:spacing w:after="70"/>
        <w:jc w:val="both"/>
        <w:rPr>
          <w:sz w:val="24"/>
          <w:szCs w:val="24"/>
        </w:rPr>
      </w:pPr>
      <w:r>
        <w:rPr>
          <w:rFonts w:eastAsia="Instrument Serif"/>
          <w:color w:val="2B2924"/>
          <w:sz w:val="25"/>
          <w:szCs w:val="25"/>
        </w:rPr>
        <w:t xml:space="preserve">Venture Scout                                                                                                                                               </w:t>
      </w:r>
      <w:hyperlink w:anchor="venturescout" w:history="1">
        <w:r>
          <w:rPr>
            <w:rStyle w:val="Hyperlink"/>
            <w:rFonts w:eastAsia="Instrument Serif"/>
            <w:sz w:val="25"/>
            <w:szCs w:val="25"/>
          </w:rPr>
          <w:t>8</w:t>
        </w:r>
      </w:hyperlink>
    </w:p>
    <w:p w14:paraId="7A28F496" w14:textId="1BE997C7" w:rsidR="007B10AC" w:rsidRPr="00C92FC1" w:rsidRDefault="004E3939" w:rsidP="00C33B30">
      <w:pPr>
        <w:pStyle w:val="ListParagraph"/>
        <w:numPr>
          <w:ilvl w:val="0"/>
          <w:numId w:val="6"/>
        </w:numPr>
        <w:spacing w:after="70"/>
        <w:jc w:val="both"/>
        <w:rPr>
          <w:sz w:val="24"/>
          <w:szCs w:val="24"/>
        </w:rPr>
      </w:pPr>
      <w:r>
        <w:rPr>
          <w:rFonts w:eastAsia="Instrument Serif"/>
          <w:color w:val="2B2924"/>
          <w:sz w:val="25"/>
          <w:szCs w:val="25"/>
        </w:rPr>
        <w:t xml:space="preserve">Revenue Operations Manager                                                                                                                                             </w:t>
      </w:r>
      <w:hyperlink w:anchor="revops" w:history="1">
        <w:r>
          <w:rPr>
            <w:rStyle w:val="Hyperlink"/>
            <w:rFonts w:eastAsia="Instrument Serif"/>
            <w:sz w:val="25"/>
            <w:szCs w:val="25"/>
          </w:rPr>
          <w:t>9</w:t>
        </w:r>
      </w:hyperlink>
    </w:p>
    <w:p w14:paraId="103C0FA3" w14:textId="650B13E0" w:rsidR="007B10AC" w:rsidRPr="00C92FC1" w:rsidRDefault="004E3939" w:rsidP="00C33B30">
      <w:pPr>
        <w:pStyle w:val="ListParagraph"/>
        <w:numPr>
          <w:ilvl w:val="0"/>
          <w:numId w:val="6"/>
        </w:numPr>
        <w:spacing w:after="70"/>
        <w:jc w:val="both"/>
        <w:rPr>
          <w:sz w:val="24"/>
          <w:szCs w:val="24"/>
        </w:rPr>
      </w:pPr>
      <w:r>
        <w:rPr>
          <w:rFonts w:eastAsia="Instrument Serif"/>
          <w:color w:val="2B2924"/>
          <w:sz w:val="25"/>
          <w:szCs w:val="25"/>
        </w:rPr>
        <w:t xml:space="preserve">Executive Headhunter                                                                                                                                       </w:t>
      </w:r>
      <w:hyperlink w:anchor="executivehead" w:history="1">
        <w:r>
          <w:rPr>
            <w:rStyle w:val="Hyperlink"/>
            <w:rFonts w:eastAsia="Instrument Serif"/>
            <w:sz w:val="25"/>
            <w:szCs w:val="25"/>
          </w:rPr>
          <w:t>10</w:t>
        </w:r>
      </w:hyperlink>
    </w:p>
    <w:p w14:paraId="6B309E7A" w14:textId="4B3C7B6D" w:rsidR="007B10AC" w:rsidRPr="00C92FC1" w:rsidRDefault="004E3939" w:rsidP="00C33B30">
      <w:pPr>
        <w:pStyle w:val="ListParagraph"/>
        <w:numPr>
          <w:ilvl w:val="0"/>
          <w:numId w:val="6"/>
        </w:numPr>
        <w:spacing w:after="70"/>
        <w:jc w:val="both"/>
        <w:rPr>
          <w:sz w:val="24"/>
          <w:szCs w:val="24"/>
        </w:rPr>
      </w:pPr>
      <w:r>
        <w:rPr>
          <w:rFonts w:eastAsia="Instrument Serif"/>
          <w:color w:val="2B2924"/>
          <w:sz w:val="25"/>
          <w:szCs w:val="25"/>
        </w:rPr>
        <w:t xml:space="preserve">Wealth Management Relationship manager                                                                                               </w:t>
      </w:r>
      <w:hyperlink w:anchor="wealthmanagement" w:history="1">
        <w:r>
          <w:rPr>
            <w:rStyle w:val="Hyperlink"/>
            <w:rFonts w:eastAsia="Instrument Serif"/>
            <w:sz w:val="25"/>
            <w:szCs w:val="25"/>
          </w:rPr>
          <w:t>11</w:t>
        </w:r>
      </w:hyperlink>
    </w:p>
    <w:p w14:paraId="433CAC5A" w14:textId="1991EA24" w:rsidR="007B10AC" w:rsidRPr="00C92FC1" w:rsidRDefault="004E3939" w:rsidP="00C33B30">
      <w:pPr>
        <w:pStyle w:val="ListParagraph"/>
        <w:numPr>
          <w:ilvl w:val="0"/>
          <w:numId w:val="6"/>
        </w:numPr>
        <w:spacing w:after="70"/>
        <w:jc w:val="both"/>
        <w:rPr>
          <w:sz w:val="24"/>
          <w:szCs w:val="24"/>
        </w:rPr>
      </w:pPr>
      <w:r>
        <w:rPr>
          <w:rFonts w:eastAsia="Instrument Serif"/>
          <w:color w:val="2B2924"/>
          <w:sz w:val="25"/>
          <w:szCs w:val="25"/>
        </w:rPr>
        <w:t xml:space="preserve">Business Valuation Analyst                                                                                                                        </w:t>
      </w:r>
      <w:hyperlink w:anchor="valuationanalyst" w:history="1">
        <w:r>
          <w:rPr>
            <w:rStyle w:val="Hyperlink"/>
            <w:rFonts w:eastAsia="Instrument Serif"/>
            <w:sz w:val="25"/>
            <w:szCs w:val="25"/>
          </w:rPr>
          <w:t>12</w:t>
        </w:r>
      </w:hyperlink>
    </w:p>
    <w:p w14:paraId="09ACC041" w14:textId="00609510" w:rsidR="007B10AC" w:rsidRPr="00C92FC1" w:rsidRDefault="000A5DE0" w:rsidP="00C33B30">
      <w:pPr>
        <w:pStyle w:val="ListParagraph"/>
        <w:numPr>
          <w:ilvl w:val="0"/>
          <w:numId w:val="6"/>
        </w:numPr>
        <w:spacing w:after="70"/>
        <w:jc w:val="both"/>
        <w:rPr>
          <w:sz w:val="24"/>
          <w:szCs w:val="24"/>
        </w:rPr>
      </w:pPr>
      <w:r>
        <w:rPr>
          <w:rFonts w:eastAsia="Instrument Serif"/>
          <w:color w:val="2B2924"/>
          <w:sz w:val="25"/>
          <w:szCs w:val="25"/>
        </w:rPr>
        <w:t xml:space="preserve">Management Consultant                                                                                                                              </w:t>
      </w:r>
      <w:hyperlink w:anchor="managementconsultant" w:history="1">
        <w:r>
          <w:rPr>
            <w:rStyle w:val="Hyperlink"/>
            <w:rFonts w:eastAsia="Instrument Serif"/>
            <w:sz w:val="25"/>
            <w:szCs w:val="25"/>
          </w:rPr>
          <w:t>13</w:t>
        </w:r>
      </w:hyperlink>
    </w:p>
    <w:p w14:paraId="435842FF" w14:textId="77777777" w:rsidR="007B10AC" w:rsidRPr="00670AC4" w:rsidRDefault="007B10AC" w:rsidP="00C33B30">
      <w:pPr>
        <w:pBdr>
          <w:bottom w:val="single" w:sz="4" w:space="4" w:color="B8956A"/>
        </w:pBdr>
        <w:spacing w:before="340" w:after="40"/>
        <w:jc w:val="both"/>
        <w:rPr>
          <w:sz w:val="24"/>
          <w:szCs w:val="24"/>
        </w:rPr>
      </w:pPr>
      <w:r>
        <w:rPr>
          <w:rFonts w:ascii="Almendra SC" w:eastAsia="Almendra SC" w:hAnsi="Almendra SC" w:cs="Almendra SC"/>
          <w:caps/>
          <w:color w:val="B8956A"/>
          <w:spacing w:val="20"/>
          <w:sz w:val="24"/>
          <w:szCs w:val="24"/>
        </w:rPr>
        <w:t xml:space="preserve">II — </w:t>
      </w:r>
      <w:r>
        <w:rPr>
          <w:rFonts w:ascii="Cormorant SC SemiBold" w:eastAsia="Almendra SC" w:hAnsi="Cormorant SC SemiBold" w:cs="Almendra SC"/>
          <w:caps/>
          <w:color w:val="B8956A"/>
          <w:spacing w:val="20"/>
          <w:sz w:val="24"/>
          <w:szCs w:val="24"/>
        </w:rPr>
        <w:t>Also worth knowing</w:t>
      </w:r>
    </w:p>
    <w:p w14:paraId="2C0F121F" w14:textId="77777777" w:rsidR="007B10AC" w:rsidRPr="00670AC4" w:rsidRDefault="007B10AC" w:rsidP="00C33B30">
      <w:pPr>
        <w:spacing w:after="70"/>
        <w:jc w:val="both"/>
        <w:rPr>
          <w:rFonts w:ascii="Instrument Serif" w:eastAsia="Instrument Serif" w:hAnsi="Instrument Serif" w:cs="Instrument Serif"/>
          <w:i/>
          <w:iCs/>
          <w:color w:val="8A8578"/>
        </w:rPr>
      </w:pPr>
    </w:p>
    <w:p w14:paraId="07A5A250" w14:textId="20DEC97E" w:rsidR="00615B52" w:rsidRPr="001049AA" w:rsidRDefault="00C33B30" w:rsidP="00C33B30">
      <w:pPr>
        <w:pStyle w:val="ListParagraph"/>
        <w:numPr>
          <w:ilvl w:val="0"/>
          <w:numId w:val="5"/>
        </w:numPr>
        <w:spacing w:after="70"/>
        <w:jc w:val="both"/>
        <w:rPr>
          <w:rFonts w:eastAsia="Instrument Serif"/>
          <w:sz w:val="25"/>
          <w:szCs w:val="25"/>
        </w:rPr>
      </w:pPr>
      <w:r>
        <w:rPr>
          <w:rFonts w:eastAsia="Instrument Serif"/>
          <w:sz w:val="25"/>
          <w:szCs w:val="25"/>
        </w:rPr>
        <w:t xml:space="preserve">Investment Banker                                                                                                                                          </w:t>
      </w:r>
      <w:hyperlink w:anchor="investentbaker" w:history="1">
        <w:r>
          <w:rPr>
            <w:rStyle w:val="Hyperlink"/>
            <w:rFonts w:eastAsia="Instrument Serif"/>
            <w:sz w:val="25"/>
            <w:szCs w:val="25"/>
          </w:rPr>
          <w:t>15</w:t>
        </w:r>
      </w:hyperlink>
    </w:p>
    <w:p w14:paraId="5C3EE20E" w14:textId="200BF345" w:rsidR="00615B52" w:rsidRPr="001049AA" w:rsidRDefault="00C33B30" w:rsidP="00C33B30">
      <w:pPr>
        <w:pStyle w:val="ListParagraph"/>
        <w:numPr>
          <w:ilvl w:val="0"/>
          <w:numId w:val="5"/>
        </w:numPr>
        <w:spacing w:after="70"/>
        <w:jc w:val="both"/>
        <w:rPr>
          <w:sz w:val="24"/>
          <w:szCs w:val="24"/>
        </w:rPr>
      </w:pPr>
      <w:r>
        <w:rPr>
          <w:rFonts w:eastAsia="Instrument Serif"/>
          <w:sz w:val="25"/>
          <w:szCs w:val="25"/>
        </w:rPr>
        <w:t xml:space="preserve">Pricing &amp; Revenue Strategist                                                                                                                                             </w:t>
      </w:r>
      <w:hyperlink w:anchor="pricingrevenue" w:history="1">
        <w:r>
          <w:rPr>
            <w:rStyle w:val="Hyperlink"/>
            <w:rFonts w:eastAsia="Instrument Serif"/>
            <w:sz w:val="25"/>
            <w:szCs w:val="25"/>
          </w:rPr>
          <w:t>15</w:t>
        </w:r>
      </w:hyperlink>
    </w:p>
    <w:p w14:paraId="1D9DB4AB" w14:textId="114D6FAA" w:rsidR="007B10AC" w:rsidRPr="001049AA" w:rsidRDefault="00C33B30" w:rsidP="00C33B30">
      <w:pPr>
        <w:pStyle w:val="ListParagraph"/>
        <w:numPr>
          <w:ilvl w:val="0"/>
          <w:numId w:val="5"/>
        </w:numPr>
        <w:spacing w:after="70"/>
        <w:jc w:val="both"/>
        <w:rPr>
          <w:sz w:val="24"/>
          <w:szCs w:val="24"/>
        </w:rPr>
      </w:pPr>
      <w:r>
        <w:rPr>
          <w:rFonts w:eastAsia="Instrument Serif"/>
          <w:sz w:val="25"/>
          <w:szCs w:val="25"/>
        </w:rPr>
        <w:t xml:space="preserve">Corporate Innovation Manager                                                                                                                                                  </w:t>
      </w:r>
      <w:hyperlink w:anchor="corporateinnovation" w:history="1">
        <w:r>
          <w:rPr>
            <w:rStyle w:val="Hyperlink"/>
            <w:rFonts w:eastAsia="Instrument Serif"/>
            <w:sz w:val="25"/>
            <w:szCs w:val="25"/>
          </w:rPr>
          <w:t>16</w:t>
        </w:r>
      </w:hyperlink>
    </w:p>
    <w:p w14:paraId="4628C1F0" w14:textId="142D3394" w:rsidR="007B10AC" w:rsidRPr="001049AA" w:rsidRDefault="00C33B30" w:rsidP="00C33B30">
      <w:pPr>
        <w:pStyle w:val="ListParagraph"/>
        <w:numPr>
          <w:ilvl w:val="0"/>
          <w:numId w:val="5"/>
        </w:numPr>
        <w:spacing w:after="70"/>
        <w:jc w:val="both"/>
        <w:rPr>
          <w:rFonts w:eastAsia="Instrument Serif"/>
          <w:sz w:val="25"/>
          <w:szCs w:val="25"/>
        </w:rPr>
      </w:pPr>
      <w:r>
        <w:rPr>
          <w:rFonts w:eastAsia="Instrument Serif"/>
          <w:sz w:val="25"/>
          <w:szCs w:val="25"/>
        </w:rPr>
        <w:t xml:space="preserve">Strategic Partnerships Manager </w:t>
      </w:r>
      <w:r>
        <w:rPr>
          <w:sz w:val="24"/>
          <w:szCs w:val="24"/>
        </w:rPr>
        <w:t xml:space="preserve">                                                                                                                                 </w:t>
      </w:r>
      <w:hyperlink w:anchor="strategic" w:history="1">
        <w:r>
          <w:rPr>
            <w:rStyle w:val="Hyperlink"/>
            <w:rFonts w:eastAsia="Instrument Serif"/>
            <w:sz w:val="25"/>
            <w:szCs w:val="25"/>
          </w:rPr>
          <w:t>17</w:t>
        </w:r>
      </w:hyperlink>
    </w:p>
    <w:p w14:paraId="1B533607" w14:textId="539C3837" w:rsidR="005C7221" w:rsidRDefault="00C33B30" w:rsidP="00C33B30">
      <w:pPr>
        <w:pStyle w:val="ListParagraph"/>
        <w:numPr>
          <w:ilvl w:val="0"/>
          <w:numId w:val="5"/>
        </w:numPr>
        <w:spacing w:after="70"/>
        <w:jc w:val="both"/>
        <w:rPr>
          <w:rFonts w:eastAsia="Instrument Serif"/>
          <w:sz w:val="25"/>
          <w:szCs w:val="25"/>
        </w:rPr>
      </w:pPr>
      <w:r>
        <w:rPr>
          <w:rFonts w:eastAsia="Instrument Serif"/>
          <w:sz w:val="25"/>
          <w:szCs w:val="25"/>
        </w:rPr>
        <w:t xml:space="preserve">Procurement Category Manager                                                                                                                      </w:t>
      </w:r>
      <w:hyperlink w:anchor="procurementcategory" w:history="1">
        <w:r>
          <w:rPr>
            <w:rStyle w:val="Hyperlink"/>
            <w:rFonts w:eastAsia="Instrument Serif"/>
            <w:sz w:val="25"/>
            <w:szCs w:val="25"/>
          </w:rPr>
          <w:t>17</w:t>
        </w:r>
      </w:hyperlink>
    </w:p>
    <w:p w14:paraId="3E7D58CA" w14:textId="47DA6C03" w:rsidR="001522EB" w:rsidRPr="001049AA" w:rsidRDefault="00C33B30" w:rsidP="00C33B30">
      <w:pPr>
        <w:pStyle w:val="ListParagraph"/>
        <w:numPr>
          <w:ilvl w:val="0"/>
          <w:numId w:val="5"/>
        </w:numPr>
        <w:spacing w:after="70"/>
        <w:jc w:val="both"/>
        <w:rPr>
          <w:rFonts w:eastAsia="Instrument Serif"/>
          <w:sz w:val="25"/>
          <w:szCs w:val="25"/>
        </w:rPr>
      </w:pPr>
      <w:r>
        <w:rPr>
          <w:rFonts w:eastAsia="Instrument Serif"/>
          <w:sz w:val="25"/>
          <w:szCs w:val="25"/>
        </w:rPr>
        <w:t xml:space="preserve">Corporate Development Manager                                                                                                                    </w:t>
      </w:r>
      <w:hyperlink w:anchor="corporatedevelopmentmanager" w:history="1">
        <w:r>
          <w:rPr>
            <w:rStyle w:val="Hyperlink"/>
            <w:rFonts w:eastAsia="Instrument Serif"/>
            <w:sz w:val="25"/>
            <w:szCs w:val="25"/>
          </w:rPr>
          <w:t>18</w:t>
        </w:r>
      </w:hyperlink>
    </w:p>
    <w:p w14:paraId="2903FE28" w14:textId="4662CB2C" w:rsidR="001522EB" w:rsidRPr="001049AA" w:rsidRDefault="00C33B30" w:rsidP="00C33B30">
      <w:pPr>
        <w:pStyle w:val="ListParagraph"/>
        <w:numPr>
          <w:ilvl w:val="0"/>
          <w:numId w:val="5"/>
        </w:numPr>
        <w:spacing w:after="70"/>
        <w:jc w:val="both"/>
        <w:rPr>
          <w:rFonts w:eastAsia="Instrument Serif"/>
          <w:sz w:val="25"/>
          <w:szCs w:val="25"/>
        </w:rPr>
      </w:pPr>
      <w:r>
        <w:rPr>
          <w:rFonts w:eastAsia="Instrument Serif"/>
          <w:sz w:val="25"/>
          <w:szCs w:val="25"/>
        </w:rPr>
        <w:t xml:space="preserve">Sports Agent                                                                                                                                                     </w:t>
      </w:r>
      <w:hyperlink w:anchor="sports" w:history="1">
        <w:r>
          <w:rPr>
            <w:rStyle w:val="Hyperlink"/>
            <w:rFonts w:eastAsia="Instrument Serif"/>
            <w:sz w:val="25"/>
            <w:szCs w:val="25"/>
          </w:rPr>
          <w:t>19</w:t>
        </w:r>
      </w:hyperlink>
    </w:p>
    <w:p w14:paraId="67A8FCAC" w14:textId="7AA3AE0B" w:rsidR="002B4982" w:rsidRPr="001049AA" w:rsidRDefault="00C33B30" w:rsidP="00C33B30">
      <w:pPr>
        <w:pStyle w:val="ListParagraph"/>
        <w:numPr>
          <w:ilvl w:val="0"/>
          <w:numId w:val="5"/>
        </w:numPr>
        <w:spacing w:after="70"/>
        <w:jc w:val="both"/>
        <w:rPr>
          <w:rFonts w:eastAsia="Instrument Serif"/>
          <w:sz w:val="25"/>
          <w:szCs w:val="25"/>
        </w:rPr>
      </w:pPr>
      <w:r>
        <w:rPr>
          <w:rFonts w:eastAsia="Instrument Serif"/>
          <w:sz w:val="25"/>
          <w:szCs w:val="25"/>
        </w:rPr>
        <w:t xml:space="preserve">Tech Product Manager                                                                                                                                                         </w:t>
      </w:r>
      <w:hyperlink w:anchor="techproduct" w:history="1">
        <w:r>
          <w:rPr>
            <w:rStyle w:val="Hyperlink"/>
            <w:rFonts w:eastAsia="Instrument Serif"/>
            <w:sz w:val="25"/>
            <w:szCs w:val="25"/>
          </w:rPr>
          <w:t xml:space="preserve"> 20</w:t>
        </w:r>
      </w:hyperlink>
    </w:p>
    <w:p w14:paraId="4BD2D03B" w14:textId="31275203" w:rsidR="00121C2D" w:rsidRPr="001049AA" w:rsidRDefault="00C33B30" w:rsidP="00C33B30">
      <w:pPr>
        <w:pStyle w:val="ListParagraph"/>
        <w:numPr>
          <w:ilvl w:val="0"/>
          <w:numId w:val="5"/>
        </w:numPr>
        <w:spacing w:after="70"/>
        <w:jc w:val="both"/>
        <w:rPr>
          <w:sz w:val="24"/>
          <w:szCs w:val="24"/>
        </w:rPr>
      </w:pPr>
      <w:r>
        <w:rPr>
          <w:rFonts w:eastAsia="Instrument Serif"/>
          <w:sz w:val="25"/>
          <w:szCs w:val="25"/>
        </w:rPr>
        <w:t xml:space="preserve">Luxury Brand Manager                                                                                                                                                              </w:t>
      </w:r>
      <w:hyperlink w:anchor="luxurybrandmanager" w:history="1">
        <w:r>
          <w:rPr>
            <w:rStyle w:val="Hyperlink"/>
            <w:rFonts w:eastAsia="Instrument Serif"/>
            <w:sz w:val="25"/>
            <w:szCs w:val="25"/>
          </w:rPr>
          <w:t>20</w:t>
        </w:r>
      </w:hyperlink>
      <w:r>
        <w:rPr>
          <w:rFonts w:eastAsia="Instrument Serif"/>
          <w:sz w:val="25"/>
          <w:szCs w:val="25"/>
        </w:rPr>
        <w:br/>
      </w:r>
    </w:p>
    <w:p w14:paraId="24A4E869" w14:textId="77777777" w:rsidR="007B10AC" w:rsidRPr="00670AC4" w:rsidRDefault="007B10AC" w:rsidP="00DA615C">
      <w:pPr>
        <w:pBdr>
          <w:bottom w:val="single" w:sz="4" w:space="4" w:color="B8956A"/>
        </w:pBdr>
        <w:spacing w:before="340" w:after="40"/>
        <w:rPr>
          <w:sz w:val="24"/>
          <w:szCs w:val="24"/>
        </w:rPr>
      </w:pPr>
      <w:r>
        <w:rPr>
          <w:rFonts w:ascii="Almendra SC" w:eastAsia="Almendra SC" w:hAnsi="Almendra SC" w:cs="Almendra SC"/>
          <w:caps/>
          <w:color w:val="B8956A"/>
          <w:spacing w:val="20"/>
          <w:sz w:val="24"/>
          <w:szCs w:val="24"/>
        </w:rPr>
        <w:t xml:space="preserve">III — </w:t>
      </w:r>
      <w:r>
        <w:rPr>
          <w:rFonts w:ascii="Cormorant SC SemiBold" w:eastAsia="Almendra SC" w:hAnsi="Cormorant SC SemiBold" w:cs="Almendra SC"/>
          <w:caps/>
          <w:color w:val="B8956A"/>
          <w:spacing w:val="20"/>
          <w:sz w:val="24"/>
          <w:szCs w:val="24"/>
        </w:rPr>
        <w:t>Quiet reference</w:t>
      </w:r>
    </w:p>
    <w:p w14:paraId="6574BDEA" w14:textId="77777777" w:rsidR="007B10AC" w:rsidRPr="00670AC4" w:rsidRDefault="007B10AC" w:rsidP="00DA615C">
      <w:pPr>
        <w:spacing w:after="140"/>
        <w:rPr>
          <w:sz w:val="24"/>
          <w:szCs w:val="24"/>
        </w:rPr>
      </w:pPr>
    </w:p>
    <w:p w14:paraId="50979502" w14:textId="76AE9D62" w:rsidR="00D9367D" w:rsidRPr="008F7D55" w:rsidRDefault="007B10AC" w:rsidP="00DA615C">
      <w:pPr>
        <w:pStyle w:val="ListParagraph"/>
        <w:numPr>
          <w:ilvl w:val="0"/>
          <w:numId w:val="7"/>
        </w:numPr>
        <w:spacing w:after="70"/>
        <w:jc w:val="both"/>
        <w:rPr>
          <w:sz w:val="24"/>
          <w:szCs w:val="24"/>
        </w:rPr>
      </w:pPr>
      <w:r>
        <w:rPr>
          <w:rFonts w:eastAsia="Instrument Serif"/>
          <w:sz w:val="25"/>
          <w:szCs w:val="25"/>
        </w:rPr>
        <w:t xml:space="preserve">Quick Reference Index                                                                                                                                                     </w:t>
      </w:r>
      <w:hyperlink w:anchor="worthknowing" w:history="1">
        <w:r>
          <w:rPr>
            <w:rStyle w:val="Hyperlink"/>
            <w:rFonts w:eastAsia="Instrument Serif"/>
            <w:sz w:val="25"/>
            <w:szCs w:val="25"/>
          </w:rPr>
          <w:t>23</w:t>
        </w:r>
      </w:hyperlink>
    </w:p>
    <w:p w14:paraId="77896DAE" w14:textId="77777777" w:rsidR="00790145" w:rsidRDefault="00790145">
      <w:bookmarkStart w:id="18" w:name="_Hlk235423424"/>
      <w:r>
        <w:br w:type="page"/>
      </w:r>
    </w:p>
    <w:p w14:paraId="6932683C" w14:textId="0EF67D76" w:rsidR="00790145" w:rsidRDefault="00790145">
      <w:r>
        <w:rPr>
          <w:noProof/>
        </w:rPr>
        <w:lastRenderedPageBreak/>
        <mc:AlternateContent>
          <mc:Choice Requires="wps">
            <w:drawing>
              <wp:anchor distT="45720" distB="45720" distL="114300" distR="114300" simplePos="0" relativeHeight="251672576" behindDoc="0" locked="0" layoutInCell="1" allowOverlap="1" wp14:anchorId="2137D78F" wp14:editId="6C8C24CD">
                <wp:simplePos x="0" y="0"/>
                <wp:positionH relativeFrom="column">
                  <wp:posOffset>2860040</wp:posOffset>
                </wp:positionH>
                <wp:positionV relativeFrom="paragraph">
                  <wp:posOffset>4381500</wp:posOffset>
                </wp:positionV>
                <wp:extent cx="1131570" cy="484505"/>
                <wp:effectExtent l="0" t="0" r="11430" b="10795"/>
                <wp:wrapSquare wrapText="bothSides"/>
                <wp:docPr id="1938106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484505"/>
                        </a:xfrm>
                        <a:prstGeom prst="rect">
                          <a:avLst/>
                        </a:prstGeom>
                        <a:blipFill>
                          <a:blip r:embed="rId7"/>
                          <a:tile tx="0" ty="0" sx="100000" sy="100000" flip="none" algn="tl"/>
                        </a:blipFill>
                        <a:ln w="9525">
                          <a:solidFill>
                            <a:srgbClr val="6F420B"/>
                          </a:solidFill>
                          <a:miter lim="800000"/>
                          <a:headEnd/>
                          <a:tailEnd/>
                        </a:ln>
                      </wps:spPr>
                      <wps:txbx>
                        <w:txbxContent>
                          <w:p w14:paraId="589FCB4C" w14:textId="77777777" w:rsidR="00790145" w:rsidRPr="00415548" w:rsidRDefault="00790145" w:rsidP="00790145">
                            <w:pPr>
                              <w:shd w:val="clear" w:color="auto" w:fill="000000" w:themeFill="text1"/>
                              <w:jc w:val="center"/>
                              <w:rPr>
                                <w:sz w:val="52"/>
                                <w:szCs w:val="52"/>
                              </w:rPr>
                            </w:pPr>
                            <w:r>
                              <w:rPr>
                                <w:sz w:val="52"/>
                                <w:szCs w:val="52"/>
                              </w:rPr>
                              <w: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37D78F" id="Text Box 2" o:spid="_x0000_s1031" type="#_x0000_t202" style="position:absolute;margin-left:225.2pt;margin-top:345pt;width:89.1pt;height:38.1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 70i8Q5QratPtgBBqu8M6joDQeIAocdtA40RxKNvbk3abBNNA4pjY3+/PSbna2YGNEMg4rPgiLzgD VE4b7Cr+un3I7jijKFHLwSFUfA/EV/X1VbndeyCWaKSK9zH6eyFI9WAl5c4DpkrrgpUxHUMnvFTv sgOxLIpboRxGwJjFKYPXZQOt/Bgi2+zS9cHkzUPH2frQOM2quLFTwFwQF5kAA50x0vvBKBnTdmJE fWaWHa3yRM491BtPN0mdX54wVX5KfR9w5J7ScwajgT3LEB+lTepCBxKwdI1T+d8Zk6SlzLWtUZA3 gTYzdXL6LVu7Twww/je8SdgLjKd0MX9q/QUAAP//AwBQSwMEFAAGAAgAAAAhADj9If/WAAAAlAEA AAsAAABfcmVscy8ucmVsc6SQwWrDMAyG74O9g9F9cZrDGKNOL6PQa+kewNiKYxpbRjLZ+vYzg8Ey ettRv9D3iX9/+EyLWpElUjaw63pQmB35mIOB98vx6QWUVJu9XSijgRsKHMbHh/0ZF1vbkcyxiGqU LAbmWsur1uJmTFY6KpjbZiJOtraRgy7WXW1APfT9s+bfDBg3THXyBvjkB1CXW2nmP+wUHZPQVDtH SdM0RXePqj195DOujWI5YDXgWb5DxrVrz4G+79390xvYljm6I9uEb+S2fhyoZT96vely/AIAAP// AwBQSwMEFAAGAAgAAAAhABmj77ViAgAAtgQAAA4AAABkcnMvZTJvRG9jLnhtbKxUy27bMBC8F+g/ ELzXkh07cQTLQWLXRYD0AaT9AIqiLKIklyVpS+nXd0nJjtEeChT1gVhqpdmdmV2v7nqtyFE4L8GU dDrJKRGGQy3NvqTfvu7eLSnxgZmaKTCipC/C07v12zerzhZiBi2oWjiCIMYXnS1pG4ItsszzVmjm J2CFwWQDTrOAV7fPasc6RNcqm+X5ddaBq60DLrzHp9shSdcJv2kED5+bxotAVEmxt5BOl84qntl6 xYq9Y7aVfGyD/UMXmkmDRc9QWxYYOTj5B5SW3IGHJkw46AyaRnKROCCbaf4bm+eWWZG4oDjenmXy /w+Wfzo+2y+OhP4BejQwkfD2Cfh3TwxsWmb24t456FrBaiw8jZJlnfXF+GmU2hc+glTdR6jRZHYI kID6xumoCvIkiI4GvJxFF30gPJacXk0XN5jimJsv54t8kUqw4vS1dT58EKBJDErq0NSEzo5PPsRu WHF6JRarlLQ7qdQpHmVD0/8+XIMhW+AHLUwYJswJxQKOt2+l9ZS4QuhK1NjHY53EYEWQSqCCiWBI DImPzPL4w/nHR6e4weZKanAXKGFqjzsT1Ej3sm9lSFfS28VsMRgCStYnTt7tq41y5Mhwpq9381n+ MCL4y9e0DLhZSuqSLodG0qxHG9+bOsWBSTXEKKEyo6/RysHU0Fc9kUj1KhaINldQv6DRDoZFwsXH oAX3k5IOl6ik/seBOeSmHg0Oy+10Po9bly7zxc0ML+4yU11mmOEIhYqgNCnchLSp0UgD9zhUjUx+ v3YytozLkcZgXOS4fZf39Nbr3836FwAAAP//AwBQSwMECgAAAAAAAAAhABoJVDFZCwAAWQsAABUA AABkcnMvbWVkaWEvaW1hZ2UxLmpwZWf/2P/gABBKRklGAAEBAQBLAEsAAP/jAw5NU08gUGFsZXR0 ZSDbtXDfvXrhwYXixY7jwHrjxIXkyZTlyIvlzJfmxonmyoznxX/nz57oy5To0aLpyYfpzZbpzpXp 0JbqzIvq1ajr0J7sz5Ls0qDs1J/t0ZXt1aft2K7v1Zzv2KTw263x37bTqWXYsWzYtXXZuX7bvIPc uHPcvHnetmvevYLewIbewY3fuXXfvXjfv3vfv4Lfw47gwHzgwYPhuWrhvHLhvHnhw4fhxI3hxo3h xpTivn3iv3viwXziwYHiwYfiwoTiw4HiyZPiyZfjw4bjxIjjxIzjxYPjxYXjxY3jxofjx4/jyI7j yZjkvHHkw4DkyZLkzJ3lv3PlwX3lwoTlyIblyIrlyI3lyJPlyY3lyZPlypLlypfly5Tly5jlzJTl zJnlzpzlzqLmwXXmw3vmxIHmxIfmxYfmxoDmxoTmxormx4bmx43myI7myYvmy5LmzJXmzpjm0KXn yIfnyYnnyY7nyZPnyo3ny43ny5TnzJPnzJjnzZPnzZrnzpjnzpznz6Hn0J7n0qboxHnoxIDox4fo yIvoz5zoz6Do0Jfo0Z7o1KvpxnzpxoLpyozpypPpy4npy47pzI7pzJXpzZPpzZjpzpHpzpTpzpjp zpzpz5Xpz5jp0J7p0p/p0qbp06Dp1KXp1a3qyIDqyYHqyYbqyYvqyozqzIrqzJHqzo7qz5Hqz57q 0Jbq0Zvq0Z/q0aPq1Kfq1abrzI7rzZLrzpbrz5vr0Jbr0Jfr0Z7r0p3r0qDr0qXr057r1qbr1qzr 16/szIXszIrszpDsz5Hs0ZPs0Zjs0Zzs0pTs0pns0pzs05zs1KLs1KTs1ans1qfs1qzs2a7tzovt z4ztz5Tt0Jbt0p3t0qHt1Kbt1Z3t1aLt163t27Xu0pLu0pfu0pzu1J/u1qDu1qfu16Lu2KLu2Kfu 2K/u26/v0Y7v05rv1JXv1J/v1qbv2Krv2bHv2qnv3bnw1Zjw1p/w2Kbw2afw2avw26nw27Tw3a/x 15/x2aDx26/x3rfx4Lvy26jy3a3y37Lz4bj05sH/2wBDAAsICAoIBwsKCQoNDAsNERwSEQ8PESIZ GhQcKSQrKigkJyctMkA3LTA9MCcnOEw5PUNFSElIKzZPVU5GVEBHSEX/2wBDAQwNDREPESESEiFF LicuRUVFRUVFRUVFRUVFRUVFRUVFRUVFRUVFRUVFRUVFRUVFRUVFRUVFRUVFRUVFRUVFRUX/wAAR CACAAIADASIAAhEBAxEB/8QAGQABAQEBAQEAAAAAAAAAAAAAAgMBAAQG/8QALxABAAIBAwMDAwMD BQEAAAAAAQIRABIhMQNBUSJhcROBkTKhsSNCUjNiwdHwQ//EABkBAQEBAAMAAAAAAAAAAAAAAAEA AgMEBf/EABsRAQEAAwEBAQAAAAAAAAAAAAABETFBIQJR/9oADAMBAAIRAxEAPwD7w+q3vyud1DqJ +kvjCQix/UWudOPpvUb3fGeVx3OtqegGMec4jMjISLXO2Z9OOmKp96zoxixaTiuS8kqkndK+2T3s L2zSO3pl3851J/8ARMrtRj+vzx298BvMd+eHs+MqxkSDVQpyu2TIyOol2WX7ZmowkFV285k9QS24 /wC83QVRJ7YOpE0USvdc3dKM9UdK/wCX/GE1fV0hTTS50w+kVKi/Ptk4xrrhr2pSszwvTGM4WUcl tZwdRm2Has6MI6pEpFbXx4wEDXKpm1HJjeAyPUarSYSPUFrOIwP7y6vkcMoQ1Pr8eMLPDD0iFwsu +DDKNxL6PPsZaMiqr25wSYSC3b75XQZGNdIdG1eDOjo0/wCkPn05TpsNCX58+cUZRDt+HH8SQRqv pAYitWwXXt4xNN3EpfD4zitW0ad/4y6As1C1z5yV/Tm+oR7Xxno01OPp7+3jJwNMj0hbvuZmmNkl mxycOZ1GOjgWwyqtmx+fbB1GXg57uauhEZo9Gvp3b3j2whGMyoiyv1aeMsr9N2seRcFTOt07qm7t 4wy0a+qVQ7lOnBCiTfTrez0mViOtutk7+2dBXqbkfy+XHdAcV/T7bbG25hZGt9NgdisvZW9BXO/n CprrZdvOVUCBKroKeMKSo2GVXyZSMXe3h9sOljxKvfM3Rb0osOkFA3xeaLEvb4zo7Fau+dQ8TvwY gWhd37ZxTMtltu/jGwrfUV7ZxEvni8MenIWPUimvnu+zggnAO1nGWQZx3q5NfjJells8DgjJb7Cx +cybUS43vvfjKRPXd/tmMSH91K2qds1i4CZLUbRCN1uZMZk4OkaE2/jKyP6fpkjfNe2ECL0fUnYo DDhKOpkkT0qD2rMhql1XnbHadR0ykpXDhiyJt9Rqq5xTUnqiadq3398DGeodNvjK1uXJqtszQa1H 9srBkYwZRa/y8Zz01H0dt84lNhPcJHvhmuk3L+cPME4dNI28++Z04651rbvnMjJIPqjz84egStuR V86cvMxK6D/LeuM0rWAtc1fasGmVSSR94/GaSlGZR2d8ehrsxaTnvk4lSpbMZKVG3Z7YOmSFuAed v/e2Z2TZpuRF8Z0nTEY1u3vnE1jqo3/BgnNoWPqPi/kx4mylfSshwXT/ABkunV9Jr7HnKwkpIYxd x9OTWQ9KZG0S+3/ucuJbVc5N1xt4yXTZSlJbGqrKa563a5Ub9qwRnN6qcgc5XiUIqNLx8mH1SS1s /nEyaNx+/u5hLqcKD84p0ZctHPjOZO3qiL5MzX6dpJ7Zn1GwJPDkG3UNq3eN82HNt2vYcLN0u8nf OFvddr/jAtjGQNLaf4ubJnW5JzL8uCbueo5MQej/AGp75kQ1bxfzgRR9R384xprZ2MCpDa/TtfnM SAC9P980dz0w88d8yTED0x54rNXQcbw/QV3yTGvp1GNEjv8AGMm6bqNX43XJxqMYAAEjt8ZnhPf6 zYVsVhin15bdMK575rJOpK5JYf2cOZFqUle1cb8GHUs6fVq0Ud/e3Apru4vjHLqAJ6ueK93JMyt5 PL/OaojhXpmwbdsJLg08ZU6SwN+1c4fpfp3eMrKmalj534zi7uiz/rHo0xoe/n2ziKRlT4xwsjJa vbbtgkTuiV/bLSiuxfGBi6je9/OFUTkTjBVfxmik+9vkxyPQlbg8ucsfVY34vC+E99uftmS3jG7+ +U3oqvu4JcU1Xzm6yJvENK7+ckbxjAjLbjKrUTc55vJRvUFhu5jjSt7qRNmucMbOpL0/2vfFJdUt 9vnMiOpbOKq8ehs2VlQ3XJ1JVY85TqxWMLdtVNuZodXO3bfjL6UdEj9O274bwu0Dff5yur0X898K oY1CSjX6u9ftijpbFXMeLR58+2bGJTvx2vKIkJF3vTmXHUbbXXGN2j+rjJi6wJuz5xtDpUnDSXk5 CdXbc85S51+pqua98PUtkxGRF8HvmPqmKpweONvnAhxu7dvjKNE/1cc7ZNoi3Jv49s5KIKOim933 ydVOJwA0ZWliDsXuVnJp6h7DWY4WIfUeb2L982MR6ky9qf8AnEWzU42f2wjpnK1Dvj1N6wfQOfOz mSKm6VL7fbKSa6b3/wCdsKp5TY2+MvpR0W+mCOFl6RTau+acNu5ZmPBXY4wuk641ucvfvtihRdBW EIpzveLpqG67Yo1iRb6dteMmMVLgbe2UQ01V9sD6ZFCnsY0RlwUNHFP75ikuIoXiNBVWO385Jr6h KJLeXFZitLsi3+nf3wS0HHSed6x2VwpW+3G2GTd7PP4zd0zBJR9PoS3v8YiX9WPp2333wNwYUO8q KMLLVKMQnVPMcJfCd6pSNKG133MUE+pSNfnu4YPPplRV7OdFfqbxdv8AbkilIlBd+1/jBKcdVF0B RXtjlIqNlNm1fOBtarsecPrSj//ZUEsDBBQABgAIAAAAIQBD2jOB3wAAAAsBAAAPAAAAZHJzL2Rv d25yZXYueG1sTI/LTsMwEEX3SPyDNUjsqN00mDZkUiEEG8SGFvbT2MQBP9LYbQNfj1nBcjRH955b rydn2VGPsQ8eYT4TwLRvg+p9h/C6fbxaAouJvCIbvEb40hHWzflZTZUKJ/+ij5vUsRziY0UIJqWh 4jy2RjuKszBon3/vYXSU8jl2XI10yuHO8kIIyR31PjcYGvS90e3n5uAQaEV28fBRFm/7p6F8nu+/ g0lbxMuL6e4WWNJT+oPhVz+rQ5OdduHgVWQWobwWZUYR5ErkUZmQxVIC2yHcSLkA3tT8/4bmBwAA //8DAFBLAwQUAAYACAAAACEAWGCzG7oAAAAiAQAAGQAAAGRycy9fcmVscy9lMm9Eb2MueG1sLnJl bHOEj8sKwjAQRfeC/xBmb9O6EJGmbkRwK/UDhmSaRpsHSRT79wbcKAgu517uOUy7f9qJPSgm452A pqqBkZNeGacFXPrjagssZXQKJ+9IwEwJ9t1y0Z5pwlxGaTQhsUJxScCYc9hxnuRIFlPlA7nSDD5a zOWMmgeUN9TE13W94fGTAd0Xk52UgHhSDbB+DsX8n+2HwUg6eHm35PIPBTe2uAsQo6YswJIy+A6b 6hpIA+9a/vVZ9wIAAP//AwBQSwECLQAUAAYACAAAACEAihU/mAwBAAAVAgAAEwAAAAAAAAAAAAAA AAAAAAAAW0NvbnRlbnRfVHlwZXNdLnhtbFBLAQItABQABgAIAAAAIQA4/SH/1gAAAJQBAAALAAAA AAAAAAAAAAAAAD0BAABfcmVscy8ucmVsc1BLAQItABQABgAIAAAAIQAZo++1YgIAALYEAAAOAAAA AAAAAAAAAAAAADwCAABkcnMvZTJvRG9jLnhtbFBLAQItAAoAAAAAAAAAIQAaCVQxWQsAAFkLAAAV AAAAAAAAAAAAAAAAAMoEAABkcnMvbWVkaWEvaW1hZ2UxLmpwZWdQSwECLQAUAAYACAAAACEAQ9oz gd8AAAALAQAADwAAAAAAAAAAAAAAAABWEAAAZHJzL2Rvd25yZXYueG1sUEsBAi0AFAAGAAgAAAAh AFhgsxu6AAAAIgEAABkAAAAAAAAAAAAAAAAAYhEAAGRycy9fcmVscy9lMm9Eb2MueG1sLnJlbHNQ SwUGAAAAAAYABgB9AQAAUxIAAAAA " strokecolor="#6f420b">
                <v:fill r:id="rId8" o:title="" recolor="t" rotate="t" type="tile"/>
                <v:textbox>
                  <w:txbxContent>
                    <w:p w14:paraId="589FCB4C" w14:textId="77777777" w:rsidR="00790145" w:rsidRPr="00415548" w:rsidRDefault="00790145" w:rsidP="00790145">
                      <w:pPr>
                        <w:shd w:val="clear" w:color="auto" w:fill="000000" w:themeFill="text1"/>
                        <w:jc w:val="center"/>
                        <w:rPr>
                          <w:sz w:val="52"/>
                          <w:szCs w:val="52"/>
                        </w:rPr>
                      </w:pPr>
                      <w:r>
                        <w:rPr>
                          <w:sz w:val="52"/>
                          <w:szCs w:val="52"/>
                        </w:rPr>
                        <w:t>I</w:t>
                      </w:r>
                    </w:p>
                  </w:txbxContent>
                </v:textbox>
                <w10:wrap type="square"/>
              </v:shape>
            </w:pict>
          </mc:Fallback>
        </mc:AlternateContent>
      </w:r>
      <w:r>
        <w:rPr>
          <w:noProof/>
        </w:rPr>
        <mc:AlternateContent>
          <mc:Choice Requires="wps">
            <w:drawing>
              <wp:anchor distT="0" distB="0" distL="114300" distR="114300" simplePos="0" relativeHeight="251670528" behindDoc="0" locked="0" layoutInCell="1" allowOverlap="1" wp14:anchorId="4F179A35" wp14:editId="6E669950">
                <wp:simplePos x="0" y="0"/>
                <wp:positionH relativeFrom="column">
                  <wp:posOffset>-508000</wp:posOffset>
                </wp:positionH>
                <wp:positionV relativeFrom="paragraph">
                  <wp:posOffset>-408940</wp:posOffset>
                </wp:positionV>
                <wp:extent cx="8450580" cy="10568940"/>
                <wp:effectExtent l="0" t="0" r="26670" b="22860"/>
                <wp:wrapNone/>
                <wp:docPr id="554581495" name="Rectangle 7"/>
                <wp:cNvGraphicFramePr/>
                <a:graphic xmlns:a="http://schemas.openxmlformats.org/drawingml/2006/main">
                  <a:graphicData uri="http://schemas.microsoft.com/office/word/2010/wordprocessingShape">
                    <wps:wsp>
                      <wps:cNvSpPr/>
                      <wps:spPr>
                        <a:xfrm>
                          <a:off x="0" y="0"/>
                          <a:ext cx="8450580" cy="10568940"/>
                        </a:xfrm>
                        <a:prstGeom prst="rect">
                          <a:avLst/>
                        </a:prstGeom>
                        <a:solidFill>
                          <a:srgbClr val="0E1F1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6C0EC1" id="Rectangle 7" o:spid="_x0000_s1026" style="position:absolute;margin-left:-40pt;margin-top:-32.2pt;width:665.4pt;height:832.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I/+XNdQIAAEkFAAAOAAAAZHJzL2Uyb0RvYy54bWysVEtv2zAMvg/YfxB0X20HSZcGdYqgXYYB RVusHXpWZCk2IIsapbz260fJjhO0ww7DLjJpkh8f+qjrm31r2Fahb8CWvLjIOVNWQtXYdcl/vCw/ TTnzQdhKGLCq5Afl+c3844frnZupEdRgKoWMQKyf7VzJ6xDcLMu8rFUr/AU4ZcmoAVsRSMV1VqHY EXprslGeX2Y7wMohSOU9/b3rjHye8LVWMjxq7VVgpuRUW0gnpnMVz2x+LWZrFK5uZF+G+IcqWtFY SjpA3Ykg2Aabd1BtIxE86HAhoc1A60aq1AN1U+RvunmuhVOpFxqOd8OY/P+DlQ/bZ/eENIad8zNP Yuxir7GNX6qP7dOwDsOw1D4wST+n40k+mdJMJdmKfHI5vRqneWaneIc+fFXQsiiUHOk60pTE9t4H ykmuR5eYzoNpqmVjTFJwvbo1yLYiXt2XYlmM4m1RyJlbdqo6SeFgVAw29rvSrKmozlHKmAilBjwh pbKh6Ey1qFSXppjk+bGHISLlTIARWVN5A3YPEMn6HrsrtvePoSrxcQjO/1ZYFzxEpMxgwxDcNhbw TwCGuuozd/5U/tlooriC6vCEDKHbBu/ksqH7uRc+PAkk+tOl0kqHRzq0gV3JoZc4qwF//el/9CdW kpWzHa1Tyf3PjUDFmflmia9XxZjYwUJSxpPPI1Lw3LI6t9hNewt07QU9Hk4mMfoHcxQ1QvtKm7+I WckkrKTcJZcBj8pt6Nac3g6pFovkRjvnRLi3z05G8DjVyL+X/atA15M0EMEf4Lh6YvaGq51vjLSw 2ATQTSLyaa79vGlfE3H6tyU+COd68jq9gPPfAAAA//8DAFBLAwQUAAYACAAAACEAONc+CuEAAAAN AQAADwAAAGRycy9kb3ducmV2LnhtbEyPwU7DMBBE70j8g7VI3Fo7pYnaEKcqSMCh9ECpet7GSxIR 21HstuHv2Z7gNqsZzb4pVqPtxJmG0HqnIZkqEOQqb1pXa9h/vkwWIEJEZ7DzjjT8UIBVeXtTYG78 xX3QeRdrwSUu5KihibHPpQxVQxbD1Pfk2Pvyg8XI51BLM+CFy20nZ0pl0mLr+EODPT03VH3vTlZD uj08pRs0b6/rh/fuEDbbJGmXWt/fjetHEJHG+BeGKz6jQ8lMR39yJohOw2SheEtkkc3nIK6JWap4 zZFVptiUZSH/ryh/AQAA//8DAFBLAQItABQABgAIAAAAIQC2gziS/gAAAOEBAAATAAAAAAAAAAAA AAAAAAAAAABbQ29udGVudF9UeXBlc10ueG1sUEsBAi0AFAAGAAgAAAAhADj9If/WAAAAlAEAAAsA AAAAAAAAAAAAAAAALwEAAF9yZWxzLy5yZWxzUEsBAi0AFAAGAAgAAAAhAIj/5c11AgAASQUAAA4A AAAAAAAAAAAAAAAALgIAAGRycy9lMm9Eb2MueG1sUEsBAi0AFAAGAAgAAAAhADjXPgrhAAAADQEA AA8AAAAAAAAAAAAAAAAAzwQAAGRycy9kb3ducmV2LnhtbFBLBQYAAAAABAAEAPMAAADdBQAAAAA= " fillcolor="#0e1f12" strokecolor="#332003 [484]" strokeweight="1pt"/>
            </w:pict>
          </mc:Fallback>
        </mc:AlternateContent>
      </w:r>
      <w:r>
        <w:br w:type="page"/>
      </w:r>
    </w:p>
    <w:tbl>
      <w:tblPr>
        <w:tblpPr w:leftFromText="180" w:rightFromText="180" w:horzAnchor="margin" w:tblpXSpec="center" w:tblpY="-317"/>
        <w:tblW w:w="12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
        <w:gridCol w:w="10"/>
        <w:gridCol w:w="10"/>
        <w:gridCol w:w="10"/>
        <w:gridCol w:w="10"/>
        <w:gridCol w:w="10"/>
        <w:gridCol w:w="10"/>
        <w:gridCol w:w="10"/>
        <w:gridCol w:w="10"/>
        <w:gridCol w:w="1890"/>
        <w:gridCol w:w="10260"/>
      </w:tblGrid>
      <w:tr w:rsidR="00E7447A" w14:paraId="04EB0C95" w14:textId="77777777" w:rsidTr="00DC5D2E">
        <w:trPr>
          <w:gridBefore w:val="9"/>
          <w:wBefore w:w="90" w:type="dxa"/>
          <w:cantSplit/>
          <w:trHeight w:val="15184"/>
        </w:trPr>
        <w:tc>
          <w:tcPr>
            <w:tcW w:w="1890" w:type="dxa"/>
            <w:tcBorders>
              <w:top w:val="none" w:sz="0" w:space="0" w:color="FFFFFF"/>
              <w:left w:val="none" w:sz="0" w:space="0" w:color="FFFFFF"/>
              <w:bottom w:val="none" w:sz="0" w:space="0" w:color="FFFFFF"/>
              <w:right w:val="none" w:sz="0" w:space="0" w:color="FFFFFF"/>
            </w:tcBorders>
            <w:shd w:val="clear" w:color="auto" w:fill="0E1F12"/>
            <w:tcMar>
              <w:top w:w="200" w:type="dxa"/>
              <w:left w:w="150" w:type="dxa"/>
              <w:bottom w:w="200" w:type="dxa"/>
              <w:right w:w="150" w:type="dxa"/>
            </w:tcMar>
            <w:textDirection w:val="btLr"/>
            <w:vAlign w:val="center"/>
          </w:tcPr>
          <w:p w14:paraId="72C71496" w14:textId="6E41B10E" w:rsidR="009A6C45" w:rsidRDefault="009A6C45" w:rsidP="00DA615C">
            <w:pPr>
              <w:spacing w:after="260"/>
              <w:rPr>
                <w:rFonts w:ascii="Jost" w:eastAsia="Jost" w:hAnsi="Jost" w:cs="Jost"/>
                <w:color w:val="A9822F"/>
                <w:spacing w:val="20"/>
                <w:sz w:val="13"/>
                <w:szCs w:val="13"/>
              </w:rPr>
            </w:pPr>
          </w:p>
          <w:p w14:paraId="5C62AA68" w14:textId="402818FC" w:rsidR="00E7447A" w:rsidRDefault="00452A94" w:rsidP="00DA615C">
            <w:pPr>
              <w:spacing w:after="260"/>
              <w:jc w:val="center"/>
            </w:pPr>
            <w:r>
              <w:rPr>
                <w:rFonts w:ascii="Jost" w:eastAsia="Jost" w:hAnsi="Jost" w:cs="Jost"/>
                <w:color w:val="A9822F"/>
                <w:spacing w:val="20"/>
                <w:sz w:val="13"/>
                <w:szCs w:val="13"/>
              </w:rPr>
              <w:t xml:space="preserve">NO. 01 — </w:t>
            </w:r>
            <w:r>
              <w:t xml:space="preserve"> </w:t>
            </w:r>
            <w:r>
              <w:rPr>
                <w:rFonts w:ascii="Jost" w:eastAsia="Jost" w:hAnsi="Jost" w:cs="Jost"/>
                <w:color w:val="A9822F"/>
                <w:spacing w:val="20"/>
                <w:sz w:val="13"/>
                <w:szCs w:val="13"/>
              </w:rPr>
              <w:t>BUSINESS &amp; INNOVATION</w:t>
            </w:r>
          </w:p>
          <w:p w14:paraId="67F18422" w14:textId="1F383C94" w:rsidR="00E7447A" w:rsidRDefault="00452A94" w:rsidP="00DA615C">
            <w:pPr>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Venture Capital Analyst</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411"/>
              <w:gridCol w:w="3330"/>
            </w:tblGrid>
            <w:tr w:rsidR="007C6AFB" w14:paraId="266BC593" w14:textId="77777777" w:rsidTr="003F1B57">
              <w:trPr>
                <w:trHeight w:val="9718"/>
              </w:trPr>
              <w:tc>
                <w:tcPr>
                  <w:tcW w:w="6411"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1F67A1DC" w14:textId="2D0B3120" w:rsidR="00196175" w:rsidRPr="00A128E9" w:rsidRDefault="00545BA9" w:rsidP="004633CF">
                  <w:pPr>
                    <w:framePr w:hSpace="180" w:wrap="around" w:hAnchor="margin" w:xAlign="center" w:y="-317"/>
                    <w:spacing w:after="40"/>
                    <w:jc w:val="both"/>
                    <w:rPr>
                      <w:rFonts w:ascii="Cormorant Infant SemiBold" w:eastAsia="Jost" w:hAnsi="Cormorant Infant SemiBold" w:cs="Cormorant Infant SemiBold"/>
                      <w:color w:val="A9822F"/>
                      <w:spacing w:val="18"/>
                      <w:sz w:val="15"/>
                      <w:szCs w:val="15"/>
                    </w:rPr>
                  </w:pPr>
                  <w:r>
                    <w:rPr>
                      <w:rFonts w:ascii="Cormorant Infant SemiBold" w:eastAsia="Jost" w:hAnsi="Cormorant Infant SemiBold" w:cs="Cormorant Infant SemiBold"/>
                      <w:color w:val="A9822F"/>
                      <w:spacing w:val="18"/>
                      <w:sz w:val="15"/>
                      <w:szCs w:val="15"/>
                    </w:rPr>
                    <w:t xml:space="preserve">BUSINESS &amp; INNOVATION — CAREER PROFILE </w:t>
                  </w:r>
                </w:p>
                <w:p w14:paraId="2BF0F89C" w14:textId="1CA99C0B" w:rsidR="00E7447A" w:rsidRPr="00E2498D" w:rsidRDefault="00E2498D" w:rsidP="004633CF">
                  <w:pPr>
                    <w:framePr w:hSpace="180" w:wrap="around" w:hAnchor="margin" w:xAlign="center" w:y="-317"/>
                    <w:spacing w:after="220"/>
                    <w:rPr>
                      <w:rFonts w:ascii="Cormorant Garamond" w:eastAsia="Cormorant Garamond" w:hAnsi="Cormorant Garamond" w:cs="Cormorant Garamond"/>
                      <w:b/>
                      <w:bCs/>
                      <w:color w:val="1C1712"/>
                      <w:sz w:val="44"/>
                      <w:szCs w:val="44"/>
                    </w:rPr>
                  </w:pPr>
                  <w:bookmarkStart w:id="19" w:name="Venture"/>
                  <w:r>
                    <w:rPr>
                      <w:rFonts w:ascii="Cormorant Garamond" w:eastAsia="Cormorant Garamond" w:hAnsi="Cormorant Garamond" w:cs="Cormorant Garamond"/>
                      <w:b/>
                      <w:bCs/>
                      <w:color w:val="1C1712"/>
                      <w:sz w:val="44"/>
                      <w:szCs w:val="44"/>
                    </w:rPr>
                    <w:t xml:space="preserve">Venture Capital Analyst                    </w:t>
                  </w:r>
                  <w:bookmarkEnd w:id="19"/>
                  <w:r>
                    <w:rPr>
                      <w:rFonts w:ascii="EB Garamond" w:eastAsia="EB Garamond" w:hAnsi="EB Garamond" w:cs="EB Garamond"/>
                      <w:i/>
                      <w:iCs/>
                      <w:color w:val="6B6250"/>
                    </w:rPr>
                    <w:t>Scouting high-potential startups, meticulously analyzing their financials and market viability.</w:t>
                  </w:r>
                </w:p>
                <w:tbl>
                  <w:tblPr>
                    <w:tblW w:w="7053"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51"/>
                    <w:gridCol w:w="2351"/>
                    <w:gridCol w:w="2351"/>
                  </w:tblGrid>
                  <w:tr w:rsidR="007C6AFB" w14:paraId="5F6E13E9" w14:textId="77777777" w:rsidTr="003F1B57">
                    <w:trPr>
                      <w:trHeight w:val="247"/>
                    </w:trPr>
                    <w:tc>
                      <w:tcPr>
                        <w:tcW w:w="2351"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CB9D75C" w14:textId="581911C3" w:rsidR="00D71476" w:rsidRPr="00972045" w:rsidRDefault="00452A94" w:rsidP="004633CF">
                        <w:pPr>
                          <w:framePr w:hSpace="180" w:wrap="around" w:hAnchor="margin" w:xAlign="center" w:y="-317"/>
                          <w:spacing w:after="30"/>
                          <w:rPr>
                            <w:rFonts w:ascii="Cormorant SC SemiBold" w:eastAsia="Jost" w:hAnsi="Cormorant SC SemiBold" w:cs="Jost"/>
                            <w:color w:val="A9822F"/>
                            <w:spacing w:val="16"/>
                            <w:sz w:val="13"/>
                            <w:szCs w:val="13"/>
                          </w:rPr>
                        </w:pPr>
                        <w:r>
                          <w:rPr>
                            <w:rFonts w:ascii="Cormorant SC SemiBold" w:eastAsia="Jost" w:hAnsi="Cormorant SC SemiBold" w:cs="Jost"/>
                            <w:color w:val="A9822F"/>
                            <w:spacing w:val="16"/>
                            <w:sz w:val="13"/>
                            <w:szCs w:val="13"/>
                          </w:rPr>
                          <w:t>ENTRY RANGE</w:t>
                        </w:r>
                      </w:p>
                      <w:p w14:paraId="4378C812" w14:textId="1AD6FA0A" w:rsidR="00E7447A" w:rsidRDefault="00452A94" w:rsidP="004633CF">
                        <w:pPr>
                          <w:framePr w:hSpace="180" w:wrap="around" w:hAnchor="margin" w:xAlign="center" w:y="-317"/>
                        </w:pPr>
                        <w:r>
                          <w:rPr>
                            <w:rFonts w:ascii="EB Garamond" w:eastAsia="EB Garamond" w:hAnsi="EB Garamond" w:cs="EB Garamond"/>
                            <w:color w:val="1C1712"/>
                          </w:rPr>
                          <w:t>AED 15K-25K (+massive bonuses)</w:t>
                        </w:r>
                      </w:p>
                    </w:tc>
                    <w:tc>
                      <w:tcPr>
                        <w:tcW w:w="2351"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7FE23B77" w14:textId="423721D0" w:rsidR="00D71476" w:rsidRDefault="00D71476" w:rsidP="004633CF">
                        <w:pPr>
                          <w:framePr w:hSpace="180" w:wrap="around" w:hAnchor="margin" w:xAlign="center" w:y="-317"/>
                          <w:spacing w:after="30"/>
                          <w:jc w:val="both"/>
                          <w:rPr>
                            <w:rFonts w:ascii="Cormorant SC SemiBold" w:eastAsia="Jost" w:hAnsi="Cormorant SC SemiBold" w:cs="Jost"/>
                            <w:color w:val="A9822F"/>
                            <w:spacing w:val="16"/>
                            <w:sz w:val="13"/>
                            <w:szCs w:val="13"/>
                          </w:rPr>
                        </w:pPr>
                        <w:r>
                          <w:rPr>
                            <w:rFonts w:ascii="Jost" w:eastAsia="Jost" w:hAnsi="Jost" w:cs="Jost"/>
                            <w:color w:val="A9822F"/>
                            <w:spacing w:val="16"/>
                            <w:sz w:val="13"/>
                            <w:szCs w:val="13"/>
                          </w:rPr>
                          <w:t xml:space="preserve">  </w:t>
                        </w:r>
                        <w:r>
                          <w:rPr>
                            <w:rFonts w:ascii="Cormorant SC SemiBold" w:eastAsia="Jost" w:hAnsi="Cormorant SC SemiBold" w:cs="Jost"/>
                            <w:color w:val="A9822F"/>
                            <w:spacing w:val="16"/>
                            <w:sz w:val="13"/>
                            <w:szCs w:val="13"/>
                          </w:rPr>
                          <w:t>SENIOR LEVEL</w:t>
                        </w:r>
                      </w:p>
                      <w:p w14:paraId="19687D0C" w14:textId="6C9E5D05" w:rsidR="00E7447A" w:rsidRDefault="00D71476" w:rsidP="004633CF">
                        <w:pPr>
                          <w:framePr w:hSpace="180" w:wrap="around" w:hAnchor="margin" w:xAlign="center" w:y="-317"/>
                        </w:pPr>
                        <w:r>
                          <w:rPr>
                            <w:rFonts w:ascii="EB Garamond" w:eastAsia="EB Garamond" w:hAnsi="EB Garamond" w:cs="EB Garamond"/>
                            <w:color w:val="1C1712"/>
                          </w:rPr>
                          <w:t>AED 25K-35K+ (+massive bonuses)</w:t>
                        </w:r>
                      </w:p>
                    </w:tc>
                    <w:tc>
                      <w:tcPr>
                        <w:tcW w:w="2351"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3AC26AA0" w14:textId="19E35B6D" w:rsidR="00E7447A" w:rsidRPr="007778B8" w:rsidRDefault="00D71476" w:rsidP="004633CF">
                        <w:pPr>
                          <w:framePr w:hSpace="180" w:wrap="around" w:hAnchor="margin" w:xAlign="center" w:y="-317"/>
                          <w:spacing w:after="30"/>
                          <w:jc w:val="both"/>
                          <w:rPr>
                            <w:rFonts w:ascii="Cormorant SC SemiBold" w:eastAsia="Jost" w:hAnsi="Cormorant SC SemiBold" w:cs="Jost"/>
                            <w:color w:val="A9822F"/>
                            <w:spacing w:val="16"/>
                            <w:sz w:val="13"/>
                            <w:szCs w:val="13"/>
                          </w:rPr>
                        </w:pPr>
                        <w:r>
                          <w:rPr>
                            <w:rFonts w:ascii="Jost" w:eastAsia="Jost" w:hAnsi="Jost" w:cs="Jost"/>
                            <w:color w:val="A9822F"/>
                            <w:spacing w:val="16"/>
                            <w:sz w:val="13"/>
                            <w:szCs w:val="13"/>
                          </w:rPr>
                          <w:t xml:space="preserve">  </w:t>
                        </w:r>
                        <w:r>
                          <w:rPr>
                            <w:rFonts w:ascii="Cormorant SC SemiBold" w:eastAsia="Jost" w:hAnsi="Cormorant SC SemiBold" w:cs="Jost"/>
                            <w:color w:val="A9822F"/>
                            <w:spacing w:val="16"/>
                            <w:sz w:val="13"/>
                            <w:szCs w:val="13"/>
                          </w:rPr>
                          <w:t>PACE</w:t>
                        </w:r>
                      </w:p>
                      <w:p w14:paraId="70B80A3F" w14:textId="09711D5B" w:rsidR="00972045" w:rsidRPr="00DC5D2E" w:rsidRDefault="00972045" w:rsidP="004633CF">
                        <w:pPr>
                          <w:framePr w:hSpace="180" w:wrap="around" w:hAnchor="margin" w:xAlign="center" w:y="-317"/>
                          <w:jc w:val="both"/>
                          <w:rPr>
                            <w:rFonts w:ascii="EB Garamond" w:hAnsi="EB Garamond"/>
                          </w:rPr>
                        </w:pPr>
                        <w:r>
                          <w:rPr>
                            <w:rFonts w:ascii="EB Garamond" w:hAnsi="EB Garamond"/>
                          </w:rPr>
                          <w:t>Predictable</w:t>
                        </w:r>
                      </w:p>
                    </w:tc>
                  </w:tr>
                </w:tbl>
                <w:p w14:paraId="1CFEC9C2" w14:textId="77777777" w:rsidR="00E7447A" w:rsidRPr="00E5690B" w:rsidRDefault="00E7447A" w:rsidP="004633CF">
                  <w:pPr>
                    <w:framePr w:hSpace="180" w:wrap="around" w:hAnchor="margin" w:xAlign="center" w:y="-317"/>
                    <w:spacing w:before="260"/>
                    <w:jc w:val="both"/>
                    <w:rPr>
                      <w:rFonts w:ascii="Cormorant SC SemiBold" w:hAnsi="Cormorant SC SemiBold"/>
                    </w:rPr>
                  </w:pPr>
                </w:p>
                <w:p w14:paraId="758ED178" w14:textId="77777777" w:rsidR="00E7447A" w:rsidRPr="00E5690B" w:rsidRDefault="00452A94" w:rsidP="004633CF">
                  <w:pPr>
                    <w:framePr w:hSpace="180" w:wrap="around" w:hAnchor="margin" w:xAlign="center" w:y="-317"/>
                    <w:spacing w:after="60"/>
                    <w:jc w:val="both"/>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24D1AA06" w14:textId="5012D1F2" w:rsidR="002A58D2" w:rsidRDefault="00E2498D" w:rsidP="004633CF">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A VC Analyst sources investment opportunities, conducts financial and market due diligence, builds valuation models, and prepares investment memos to help senior partners deploy fund capital into high-growth startups.</w:t>
                  </w:r>
                </w:p>
                <w:p w14:paraId="7B4DBE28" w14:textId="77777777" w:rsidR="00E2498D" w:rsidRDefault="00E2498D" w:rsidP="004633CF">
                  <w:pPr>
                    <w:framePr w:hSpace="180" w:wrap="around" w:hAnchor="margin" w:xAlign="center" w:y="-317"/>
                    <w:spacing w:after="60"/>
                    <w:jc w:val="both"/>
                    <w:rPr>
                      <w:rFonts w:ascii="EB Garamond" w:eastAsia="EB Garamond" w:hAnsi="EB Garamond" w:cs="EB Garamond"/>
                      <w:color w:val="34301F"/>
                      <w:sz w:val="22"/>
                      <w:szCs w:val="22"/>
                    </w:rPr>
                  </w:pPr>
                </w:p>
                <w:p w14:paraId="38C20704" w14:textId="2A91A89B" w:rsidR="00E7447A" w:rsidRPr="00E5690B" w:rsidRDefault="00452A94" w:rsidP="004633CF">
                  <w:pPr>
                    <w:framePr w:hSpace="180" w:wrap="around" w:hAnchor="margin" w:xAlign="center" w:y="-317"/>
                    <w:spacing w:after="60"/>
                    <w:jc w:val="both"/>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6039"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41"/>
                    <w:gridCol w:w="225"/>
                    <w:gridCol w:w="1341"/>
                    <w:gridCol w:w="225"/>
                    <w:gridCol w:w="1341"/>
                    <w:gridCol w:w="225"/>
                    <w:gridCol w:w="1341"/>
                  </w:tblGrid>
                  <w:tr w:rsidR="00A57952" w14:paraId="12EE80FB" w14:textId="77777777" w:rsidTr="003F1B57">
                    <w:trPr>
                      <w:trHeight w:val="458"/>
                    </w:trPr>
                    <w:tc>
                      <w:tcPr>
                        <w:tcW w:w="1341" w:type="dxa"/>
                        <w:tcBorders>
                          <w:top w:val="none" w:sz="0" w:space="0" w:color="FFFFFF"/>
                          <w:left w:val="none" w:sz="0" w:space="0" w:color="FFFFFF"/>
                          <w:bottom w:val="none" w:sz="0" w:space="0" w:color="FFFFFF"/>
                          <w:right w:val="none" w:sz="0" w:space="0" w:color="FFFFFF"/>
                        </w:tcBorders>
                      </w:tcPr>
                      <w:p w14:paraId="0693F3E2" w14:textId="77777777" w:rsidR="00E7447A" w:rsidRDefault="00452A94" w:rsidP="004633CF">
                        <w:pPr>
                          <w:framePr w:hSpace="180" w:wrap="around" w:hAnchor="margin" w:xAlign="center" w:y="-317"/>
                          <w:spacing w:after="40"/>
                          <w:jc w:val="center"/>
                        </w:pPr>
                        <w:r>
                          <w:rPr>
                            <w:rFonts w:ascii="Arial" w:eastAsia="Arial" w:hAnsi="Arial" w:cs="Arial"/>
                            <w:color w:val="A9822F"/>
                            <w:sz w:val="10"/>
                            <w:szCs w:val="10"/>
                          </w:rPr>
                          <w:t>●</w:t>
                        </w:r>
                      </w:p>
                      <w:p w14:paraId="3E74851A" w14:textId="77777777" w:rsidR="00E7447A" w:rsidRDefault="00E2498D" w:rsidP="004633CF">
                        <w:pPr>
                          <w:framePr w:hSpace="180" w:wrap="around" w:hAnchor="margin" w:xAlign="center" w:y="-317"/>
                          <w:jc w:val="center"/>
                          <w:rPr>
                            <w:rFonts w:ascii="EB Garamond" w:eastAsia="EB Garamond" w:hAnsi="EB Garamond" w:cs="EB Garamond"/>
                            <w:color w:val="6B6250"/>
                            <w:sz w:val="15"/>
                            <w:szCs w:val="15"/>
                          </w:rPr>
                        </w:pPr>
                        <w:r>
                          <w:rPr>
                            <w:rFonts w:ascii="EB Garamond" w:eastAsia="EB Garamond" w:hAnsi="EB Garamond" w:cs="EB Garamond"/>
                            <w:color w:val="6B6250"/>
                            <w:sz w:val="15"/>
                            <w:szCs w:val="15"/>
                          </w:rPr>
                          <w:t>Earn a Tier-1 finance or STEM degree and pass CFA Level 1</w:t>
                        </w:r>
                      </w:p>
                      <w:p w14:paraId="74FFDDE5" w14:textId="640E49D7" w:rsidR="00E2498D" w:rsidRDefault="00E2498D" w:rsidP="004633CF">
                        <w:pPr>
                          <w:framePr w:hSpace="180" w:wrap="around" w:hAnchor="margin" w:xAlign="center" w:y="-317"/>
                          <w:jc w:val="center"/>
                        </w:pPr>
                      </w:p>
                    </w:tc>
                    <w:tc>
                      <w:tcPr>
                        <w:tcW w:w="225" w:type="dxa"/>
                        <w:tcBorders>
                          <w:top w:val="none" w:sz="0" w:space="0" w:color="FFFFFF"/>
                          <w:left w:val="none" w:sz="0" w:space="0" w:color="FFFFFF"/>
                          <w:bottom w:val="none" w:sz="0" w:space="0" w:color="FFFFFF"/>
                          <w:right w:val="none" w:sz="0" w:space="0" w:color="FFFFFF"/>
                        </w:tcBorders>
                      </w:tcPr>
                      <w:p w14:paraId="16F08E42" w14:textId="77777777" w:rsidR="00E7447A" w:rsidRDefault="00452A94" w:rsidP="004633CF">
                        <w:pPr>
                          <w:framePr w:hSpace="180" w:wrap="around" w:hAnchor="margin" w:xAlign="center" w:y="-317"/>
                          <w:spacing w:before="140"/>
                          <w:jc w:val="center"/>
                        </w:pPr>
                        <w:r>
                          <w:rPr>
                            <w:rFonts w:ascii="Arial" w:eastAsia="Arial" w:hAnsi="Arial" w:cs="Arial"/>
                            <w:color w:val="C9BB92"/>
                            <w:sz w:val="16"/>
                            <w:szCs w:val="16"/>
                          </w:rPr>
                          <w:t>→</w:t>
                        </w:r>
                      </w:p>
                    </w:tc>
                    <w:tc>
                      <w:tcPr>
                        <w:tcW w:w="1341" w:type="dxa"/>
                        <w:tcBorders>
                          <w:top w:val="none" w:sz="0" w:space="0" w:color="FFFFFF"/>
                          <w:left w:val="none" w:sz="0" w:space="0" w:color="FFFFFF"/>
                          <w:bottom w:val="none" w:sz="0" w:space="0" w:color="FFFFFF"/>
                          <w:right w:val="none" w:sz="0" w:space="0" w:color="FFFFFF"/>
                        </w:tcBorders>
                      </w:tcPr>
                      <w:p w14:paraId="258E3B64" w14:textId="77777777" w:rsidR="00E7447A" w:rsidRDefault="00452A94" w:rsidP="004633CF">
                        <w:pPr>
                          <w:framePr w:hSpace="180" w:wrap="around" w:hAnchor="margin" w:xAlign="center" w:y="-317"/>
                          <w:spacing w:after="40"/>
                          <w:jc w:val="center"/>
                        </w:pPr>
                        <w:r>
                          <w:rPr>
                            <w:rFonts w:ascii="Arial" w:eastAsia="Arial" w:hAnsi="Arial" w:cs="Arial"/>
                            <w:color w:val="A9822F"/>
                            <w:sz w:val="10"/>
                            <w:szCs w:val="10"/>
                          </w:rPr>
                          <w:t>●</w:t>
                        </w:r>
                      </w:p>
                      <w:p w14:paraId="5C8934C2" w14:textId="3B34DCB8" w:rsidR="00E7447A" w:rsidRDefault="00E2498D" w:rsidP="004633CF">
                        <w:pPr>
                          <w:framePr w:hSpace="180" w:wrap="around" w:hAnchor="margin" w:xAlign="center" w:y="-317"/>
                          <w:jc w:val="center"/>
                        </w:pPr>
                        <w:r>
                          <w:rPr>
                            <w:rFonts w:ascii="EB Garamond" w:eastAsia="EB Garamond" w:hAnsi="EB Garamond" w:cs="EB Garamond"/>
                            <w:color w:val="6B6250"/>
                            <w:sz w:val="15"/>
                            <w:szCs w:val="15"/>
                          </w:rPr>
                          <w:t>Build 2 years of experience in investment banking, top-tier consulting, or a VC-backed startup</w:t>
                        </w:r>
                      </w:p>
                    </w:tc>
                    <w:tc>
                      <w:tcPr>
                        <w:tcW w:w="225" w:type="dxa"/>
                        <w:tcBorders>
                          <w:top w:val="none" w:sz="0" w:space="0" w:color="FFFFFF"/>
                          <w:left w:val="none" w:sz="0" w:space="0" w:color="FFFFFF"/>
                          <w:bottom w:val="none" w:sz="0" w:space="0" w:color="FFFFFF"/>
                          <w:right w:val="none" w:sz="0" w:space="0" w:color="FFFFFF"/>
                        </w:tcBorders>
                      </w:tcPr>
                      <w:p w14:paraId="16B9D09E" w14:textId="77777777" w:rsidR="00E7447A" w:rsidRDefault="00452A94" w:rsidP="004633CF">
                        <w:pPr>
                          <w:framePr w:hSpace="180" w:wrap="around" w:hAnchor="margin" w:xAlign="center" w:y="-317"/>
                          <w:spacing w:before="140"/>
                          <w:jc w:val="center"/>
                        </w:pPr>
                        <w:r>
                          <w:rPr>
                            <w:rFonts w:ascii="Arial" w:eastAsia="Arial" w:hAnsi="Arial" w:cs="Arial"/>
                            <w:color w:val="C9BB92"/>
                            <w:sz w:val="16"/>
                            <w:szCs w:val="16"/>
                          </w:rPr>
                          <w:t>→</w:t>
                        </w:r>
                      </w:p>
                    </w:tc>
                    <w:tc>
                      <w:tcPr>
                        <w:tcW w:w="1341" w:type="dxa"/>
                        <w:tcBorders>
                          <w:top w:val="none" w:sz="0" w:space="0" w:color="FFFFFF"/>
                          <w:left w:val="none" w:sz="0" w:space="0" w:color="FFFFFF"/>
                          <w:bottom w:val="none" w:sz="0" w:space="0" w:color="FFFFFF"/>
                          <w:right w:val="none" w:sz="0" w:space="0" w:color="FFFFFF"/>
                        </w:tcBorders>
                      </w:tcPr>
                      <w:p w14:paraId="71850494" w14:textId="77777777" w:rsidR="00E7447A" w:rsidRDefault="00452A94" w:rsidP="004633CF">
                        <w:pPr>
                          <w:framePr w:hSpace="180" w:wrap="around" w:hAnchor="margin" w:xAlign="center" w:y="-317"/>
                          <w:spacing w:after="40"/>
                          <w:jc w:val="center"/>
                        </w:pPr>
                        <w:r>
                          <w:rPr>
                            <w:rFonts w:ascii="Arial" w:eastAsia="Arial" w:hAnsi="Arial" w:cs="Arial"/>
                            <w:color w:val="A9822F"/>
                            <w:sz w:val="10"/>
                            <w:szCs w:val="10"/>
                          </w:rPr>
                          <w:t>●</w:t>
                        </w:r>
                      </w:p>
                      <w:p w14:paraId="170D9109" w14:textId="760459F4" w:rsidR="008C0749" w:rsidRDefault="00E2498D" w:rsidP="004633CF">
                        <w:pPr>
                          <w:framePr w:hSpace="180" w:wrap="around" w:hAnchor="margin" w:xAlign="center" w:y="-317"/>
                          <w:jc w:val="center"/>
                        </w:pPr>
                        <w:r>
                          <w:rPr>
                            <w:rFonts w:ascii="EB Garamond" w:eastAsia="EB Garamond" w:hAnsi="EB Garamond" w:cs="EB Garamond"/>
                            <w:color w:val="6B6250"/>
                            <w:sz w:val="15"/>
                            <w:szCs w:val="15"/>
                          </w:rPr>
                          <w:t>Network aggressively at DIFC and ADGM ecosystem events to build a founder pipeline</w:t>
                        </w:r>
                      </w:p>
                    </w:tc>
                    <w:tc>
                      <w:tcPr>
                        <w:tcW w:w="225" w:type="dxa"/>
                        <w:tcBorders>
                          <w:top w:val="none" w:sz="0" w:space="0" w:color="FFFFFF"/>
                          <w:left w:val="none" w:sz="0" w:space="0" w:color="FFFFFF"/>
                          <w:bottom w:val="none" w:sz="0" w:space="0" w:color="FFFFFF"/>
                          <w:right w:val="none" w:sz="0" w:space="0" w:color="FFFFFF"/>
                        </w:tcBorders>
                      </w:tcPr>
                      <w:p w14:paraId="7E81D611" w14:textId="77777777" w:rsidR="00E7447A" w:rsidRDefault="00452A94" w:rsidP="004633CF">
                        <w:pPr>
                          <w:framePr w:hSpace="180" w:wrap="around" w:hAnchor="margin" w:xAlign="center" w:y="-317"/>
                          <w:spacing w:before="140"/>
                          <w:jc w:val="center"/>
                        </w:pPr>
                        <w:r>
                          <w:rPr>
                            <w:rFonts w:ascii="Arial" w:eastAsia="Arial" w:hAnsi="Arial" w:cs="Arial"/>
                            <w:color w:val="C9BB92"/>
                            <w:sz w:val="16"/>
                            <w:szCs w:val="16"/>
                          </w:rPr>
                          <w:t>→</w:t>
                        </w:r>
                      </w:p>
                    </w:tc>
                    <w:tc>
                      <w:tcPr>
                        <w:tcW w:w="1341" w:type="dxa"/>
                        <w:tcBorders>
                          <w:top w:val="none" w:sz="0" w:space="0" w:color="FFFFFF"/>
                          <w:left w:val="none" w:sz="0" w:space="0" w:color="FFFFFF"/>
                          <w:bottom w:val="none" w:sz="0" w:space="0" w:color="FFFFFF"/>
                          <w:right w:val="none" w:sz="0" w:space="0" w:color="FFFFFF"/>
                        </w:tcBorders>
                      </w:tcPr>
                      <w:p w14:paraId="55FE352C" w14:textId="77777777" w:rsidR="00E7447A" w:rsidRDefault="00452A94" w:rsidP="004633CF">
                        <w:pPr>
                          <w:framePr w:hSpace="180" w:wrap="around" w:hAnchor="margin" w:xAlign="center" w:y="-317"/>
                          <w:spacing w:after="40"/>
                          <w:jc w:val="center"/>
                        </w:pPr>
                        <w:r>
                          <w:rPr>
                            <w:rFonts w:ascii="Arial" w:eastAsia="Arial" w:hAnsi="Arial" w:cs="Arial"/>
                            <w:color w:val="A9822F"/>
                            <w:sz w:val="10"/>
                            <w:szCs w:val="10"/>
                          </w:rPr>
                          <w:t>●</w:t>
                        </w:r>
                      </w:p>
                      <w:p w14:paraId="144AC183" w14:textId="1FFBE10D" w:rsidR="00E7447A" w:rsidRDefault="00E2498D" w:rsidP="004633CF">
                        <w:pPr>
                          <w:framePr w:hSpace="180" w:wrap="around" w:hAnchor="margin" w:xAlign="center" w:y="-317"/>
                          <w:jc w:val="center"/>
                        </w:pPr>
                        <w:r>
                          <w:rPr>
                            <w:rFonts w:ascii="EB Garamond" w:eastAsia="EB Garamond" w:hAnsi="EB Garamond" w:cs="EB Garamond"/>
                            <w:color w:val="6B6250"/>
                            <w:sz w:val="15"/>
                            <w:szCs w:val="15"/>
                          </w:rPr>
                          <w:t>Master cap table mechanics and draft a mock deal memo to prove your investment thesis</w:t>
                        </w:r>
                      </w:p>
                    </w:tc>
                  </w:tr>
                </w:tbl>
                <w:p w14:paraId="3D72429F" w14:textId="77777777" w:rsidR="00545BA9" w:rsidRDefault="00545BA9" w:rsidP="004633CF">
                  <w:pPr>
                    <w:framePr w:hSpace="180" w:wrap="around" w:hAnchor="margin" w:xAlign="center" w:y="-317"/>
                    <w:spacing w:after="60"/>
                    <w:jc w:val="both"/>
                    <w:rPr>
                      <w:rFonts w:ascii="Cormorant SC SemiBold" w:eastAsia="Jost" w:hAnsi="Cormorant SC SemiBold" w:cs="Jost"/>
                      <w:color w:val="A9822F"/>
                      <w:spacing w:val="24"/>
                      <w:sz w:val="15"/>
                      <w:szCs w:val="15"/>
                    </w:rPr>
                  </w:pPr>
                </w:p>
                <w:p w14:paraId="65ADF976" w14:textId="21686833" w:rsidR="00E7447A" w:rsidRPr="00E5690B" w:rsidRDefault="00452A94" w:rsidP="004633CF">
                  <w:pPr>
                    <w:framePr w:hSpace="180" w:wrap="around" w:hAnchor="margin" w:xAlign="center" w:y="-317"/>
                    <w:spacing w:after="60"/>
                    <w:jc w:val="both"/>
                    <w:rPr>
                      <w:rFonts w:ascii="Cormorant SC SemiBold" w:hAnsi="Cormorant SC SemiBold"/>
                    </w:rPr>
                  </w:pPr>
                  <w:r>
                    <w:rPr>
                      <w:rFonts w:ascii="Cormorant SC SemiBold" w:eastAsia="Jost" w:hAnsi="Cormorant SC SemiBold" w:cs="Jost"/>
                      <w:color w:val="A9822F"/>
                      <w:spacing w:val="24"/>
                      <w:sz w:val="15"/>
                      <w:szCs w:val="15"/>
                    </w:rPr>
                    <w:t>LIFESTYLE</w:t>
                  </w:r>
                </w:p>
                <w:p w14:paraId="68B4EF14" w14:textId="123E7B7B" w:rsidR="00972045" w:rsidRDefault="00E36D6F" w:rsidP="004633CF">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Your day shifts between reviewing spreadsheets and grabbing coffees with enthusiastic startup founders in areas like Dubai Internet City. You spend hours analyzing pitch decks and market data, trying to figure out which tech companies are worth risking money on. Once the laptop closes, your evening often blends right back into work at tech mixers or casual dinners. You will find yourself talking about funding rounds and AI trends over drinks, making it a great fit if you genuinely love the startup scene and enjoy building a social circle around your job.</w:t>
                  </w:r>
                </w:p>
                <w:p w14:paraId="4D82811C" w14:textId="77777777" w:rsidR="00E36D6F" w:rsidRDefault="00E36D6F" w:rsidP="004633CF">
                  <w:pPr>
                    <w:framePr w:hSpace="180" w:wrap="around" w:hAnchor="margin" w:xAlign="center" w:y="-317"/>
                    <w:spacing w:after="60"/>
                    <w:jc w:val="both"/>
                    <w:rPr>
                      <w:rFonts w:ascii="EB Garamond" w:eastAsia="EB Garamond" w:hAnsi="EB Garamond" w:cs="EB Garamond"/>
                      <w:color w:val="34301F"/>
                      <w:sz w:val="22"/>
                      <w:szCs w:val="22"/>
                    </w:rPr>
                  </w:pPr>
                </w:p>
                <w:p w14:paraId="0E8BB003" w14:textId="52FD70D2" w:rsidR="00E7447A" w:rsidRPr="00E5690B" w:rsidRDefault="00452A94" w:rsidP="004633CF">
                  <w:pPr>
                    <w:framePr w:hSpace="180" w:wrap="around" w:hAnchor="margin" w:xAlign="center" w:y="-317"/>
                    <w:spacing w:after="60"/>
                    <w:jc w:val="both"/>
                    <w:rPr>
                      <w:rFonts w:ascii="Cormorant SC SemiBold" w:hAnsi="Cormorant SC SemiBold"/>
                    </w:rPr>
                  </w:pPr>
                  <w:r>
                    <w:rPr>
                      <w:rFonts w:ascii="Cormorant SC SemiBold" w:eastAsia="Jost" w:hAnsi="Cormorant SC SemiBold" w:cs="Jost"/>
                      <w:color w:val="A9822F"/>
                      <w:spacing w:val="24"/>
                      <w:sz w:val="15"/>
                      <w:szCs w:val="15"/>
                    </w:rPr>
                    <w:t>REALITY CHECK</w:t>
                  </w:r>
                </w:p>
                <w:p w14:paraId="50FB7A47" w14:textId="23DCA328" w:rsidR="005A70DA" w:rsidRDefault="005A70DA" w:rsidP="004633CF">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UAE international firms pay you top-of-market, tax-free salaries, but they expect complete ownership of your time. If an emergency tribunal application lands at 7:00 PM on a Friday, your entire weekend plans are immediately canceled.</w:t>
                  </w:r>
                </w:p>
                <w:p w14:paraId="07A98691" w14:textId="77777777" w:rsidR="00A01F90" w:rsidRDefault="00A01F90" w:rsidP="004633CF">
                  <w:pPr>
                    <w:framePr w:hSpace="180" w:wrap="around" w:hAnchor="margin" w:xAlign="center" w:y="-317"/>
                    <w:spacing w:after="60"/>
                    <w:jc w:val="both"/>
                    <w:rPr>
                      <w:rFonts w:ascii="EB Garamond" w:eastAsia="EB Garamond" w:hAnsi="EB Garamond" w:cs="EB Garamond"/>
                      <w:color w:val="34301F"/>
                      <w:sz w:val="22"/>
                      <w:szCs w:val="22"/>
                    </w:rPr>
                  </w:pPr>
                </w:p>
                <w:p w14:paraId="3DC05AA5" w14:textId="59785CC2" w:rsidR="00E7447A" w:rsidRPr="00E5690B" w:rsidRDefault="00452A94" w:rsidP="004633CF">
                  <w:pPr>
                    <w:framePr w:hSpace="180" w:wrap="around" w:hAnchor="margin" w:xAlign="center" w:y="-317"/>
                    <w:spacing w:after="60"/>
                    <w:jc w:val="both"/>
                    <w:rPr>
                      <w:rFonts w:ascii="Cormorant SC SemiBold" w:hAnsi="Cormorant SC SemiBold"/>
                    </w:rPr>
                  </w:pPr>
                  <w:r>
                    <w:rPr>
                      <w:rFonts w:ascii="Cormorant SC SemiBold" w:eastAsia="Jost" w:hAnsi="Cormorant SC SemiBold" w:cs="Jost"/>
                      <w:color w:val="A9822F"/>
                      <w:spacing w:val="24"/>
                      <w:sz w:val="15"/>
                      <w:szCs w:val="15"/>
                    </w:rPr>
                    <w:t>MYTH VS. REALITY</w:t>
                  </w:r>
                </w:p>
                <w:p w14:paraId="17623380" w14:textId="42F3D3EC" w:rsidR="00E7447A" w:rsidRPr="00E54456" w:rsidRDefault="00452A94" w:rsidP="004633CF">
                  <w:pPr>
                    <w:framePr w:hSpace="180" w:wrap="around" w:hAnchor="margin" w:xAlign="center" w:y="-317"/>
                    <w:pBdr>
                      <w:bottom w:val="dotted" w:sz="4" w:space="6" w:color="D9CFAE"/>
                    </w:pBdr>
                    <w:spacing w:after="140"/>
                    <w:jc w:val="both"/>
                    <w:rPr>
                      <w:sz w:val="22"/>
                      <w:szCs w:val="22"/>
                    </w:rPr>
                  </w:pPr>
                  <w:r>
                    <w:rPr>
                      <w:rFonts w:ascii="Jost" w:eastAsia="Jost" w:hAnsi="Jost" w:cs="Jost"/>
                      <w:color w:val="A9822F"/>
                      <w:spacing w:val="12"/>
                      <w:sz w:val="13"/>
                      <w:szCs w:val="13"/>
                    </w:rPr>
                    <w:t xml:space="preserve">MYTH  </w:t>
                  </w:r>
                  <w:r>
                    <w:t xml:space="preserve"> “</w:t>
                  </w:r>
                  <w:r>
                    <w:rPr>
                      <w:rFonts w:ascii="EB Garamond" w:eastAsia="EB Garamond" w:hAnsi="EB Garamond" w:cs="EB Garamond"/>
                      <w:color w:val="34301F"/>
                    </w:rPr>
                    <w:t>You have zero job security because most startups fail”</w:t>
                  </w:r>
                </w:p>
                <w:p w14:paraId="06350496" w14:textId="26BADEA1" w:rsidR="00A01F90" w:rsidRPr="00E54456" w:rsidRDefault="00452A94" w:rsidP="004633CF">
                  <w:pPr>
                    <w:framePr w:hSpace="180" w:wrap="around" w:hAnchor="margin" w:xAlign="center" w:y="-317"/>
                    <w:jc w:val="both"/>
                    <w:rPr>
                      <w:rFonts w:ascii="EB Garamond" w:eastAsia="EB Garamond" w:hAnsi="EB Garamond" w:cs="EB Garamond"/>
                      <w:color w:val="34301F"/>
                    </w:rPr>
                  </w:pPr>
                  <w:r>
                    <w:rPr>
                      <w:rFonts w:ascii="Jost" w:eastAsia="Jost" w:hAnsi="Jost" w:cs="Jost"/>
                      <w:color w:val="A9822F"/>
                      <w:spacing w:val="12"/>
                      <w:sz w:val="13"/>
                      <w:szCs w:val="13"/>
                    </w:rPr>
                    <w:t xml:space="preserve">REALITY  </w:t>
                  </w:r>
                  <w:r>
                    <w:t xml:space="preserve"> </w:t>
                  </w:r>
                  <w:r>
                    <w:rPr>
                      <w:rFonts w:ascii="EB Garamond" w:eastAsia="EB Garamond" w:hAnsi="EB Garamond" w:cs="EB Garamond"/>
                      <w:color w:val="34301F"/>
                    </w:rPr>
                    <w:t>If a portfolio company struggles, you are often deployed to help them pivot, restructure, or manage an asset sale. This gives you rare, highly sought-after crisis-management experience.</w:t>
                  </w:r>
                </w:p>
                <w:p w14:paraId="5CAECADA" w14:textId="77777777" w:rsidR="00A01F90" w:rsidRDefault="00A01F90" w:rsidP="004633CF">
                  <w:pPr>
                    <w:framePr w:hSpace="180" w:wrap="around" w:hAnchor="margin" w:xAlign="center" w:y="-317"/>
                    <w:rPr>
                      <w:rFonts w:ascii="EB Garamond" w:eastAsia="EB Garamond" w:hAnsi="EB Garamond" w:cs="EB Garamond"/>
                      <w:color w:val="34301F"/>
                      <w:sz w:val="18"/>
                      <w:szCs w:val="18"/>
                    </w:rPr>
                  </w:pPr>
                </w:p>
                <w:p w14:paraId="43AE2AB1" w14:textId="77777777" w:rsidR="00311261" w:rsidRDefault="00311261" w:rsidP="004633CF">
                  <w:pPr>
                    <w:framePr w:hSpace="180" w:wrap="around" w:hAnchor="margin" w:xAlign="center" w:y="-317"/>
                    <w:rPr>
                      <w:rFonts w:ascii="EB Garamond" w:eastAsia="EB Garamond" w:hAnsi="EB Garamond" w:cs="EB Garamond"/>
                      <w:color w:val="34301F"/>
                      <w:sz w:val="18"/>
                      <w:szCs w:val="18"/>
                    </w:rPr>
                  </w:pPr>
                </w:p>
                <w:p w14:paraId="5D53086A" w14:textId="77777777" w:rsidR="00311261" w:rsidRDefault="00311261" w:rsidP="004633CF">
                  <w:pPr>
                    <w:framePr w:hSpace="180" w:wrap="around" w:hAnchor="margin" w:xAlign="center" w:y="-317"/>
                    <w:rPr>
                      <w:rFonts w:ascii="EB Garamond" w:eastAsia="EB Garamond" w:hAnsi="EB Garamond" w:cs="EB Garamond"/>
                      <w:color w:val="34301F"/>
                      <w:sz w:val="18"/>
                      <w:szCs w:val="18"/>
                    </w:rPr>
                  </w:pPr>
                </w:p>
                <w:p w14:paraId="4D5578F2" w14:textId="0134A416" w:rsidR="00311261" w:rsidRPr="007C6AFB" w:rsidRDefault="00311261" w:rsidP="004633CF">
                  <w:pPr>
                    <w:framePr w:hSpace="180" w:wrap="around" w:hAnchor="margin" w:xAlign="center" w:y="-317"/>
                    <w:rPr>
                      <w:rFonts w:ascii="EB Garamond" w:eastAsia="EB Garamond" w:hAnsi="EB Garamond" w:cs="EB Garamond"/>
                      <w:color w:val="34301F"/>
                      <w:sz w:val="18"/>
                      <w:szCs w:val="18"/>
                    </w:rPr>
                  </w:pPr>
                </w:p>
              </w:tc>
              <w:tc>
                <w:tcPr>
                  <w:tcW w:w="3330"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1C18B09B" w14:textId="5EEF6BD0" w:rsidR="0034722A" w:rsidRDefault="00E2498D" w:rsidP="004633CF">
                  <w:pPr>
                    <w:framePr w:hSpace="180" w:wrap="around" w:hAnchor="margin" w:xAlign="center" w:y="-317"/>
                    <w:spacing w:after="60"/>
                    <w:jc w:val="both"/>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"We don’t hire spreadsheet monkeys, we hire hunters who can spot a brilliant founder in a crowded Dubai cafe and write the analytical memo to back them up”</w:t>
                  </w:r>
                </w:p>
                <w:p w14:paraId="1E3F3317" w14:textId="5B6DBDD6" w:rsidR="00E7447A" w:rsidRPr="00E5690B" w:rsidRDefault="00452A94" w:rsidP="004633CF">
                  <w:pPr>
                    <w:framePr w:hSpace="180" w:wrap="around" w:hAnchor="margin" w:xAlign="center" w:y="-317"/>
                    <w:spacing w:after="60"/>
                    <w:jc w:val="both"/>
                    <w:rPr>
                      <w:rFonts w:ascii="Cormorant SC SemiBold" w:hAnsi="Cormorant SC SemiBold"/>
                    </w:rPr>
                  </w:pPr>
                  <w:r>
                    <w:rPr>
                      <w:rFonts w:ascii="Cormorant SC SemiBold" w:eastAsia="Jost" w:hAnsi="Cormorant SC SemiBold" w:cs="Jost"/>
                      <w:color w:val="A9822F"/>
                      <w:spacing w:val="24"/>
                      <w:sz w:val="15"/>
                      <w:szCs w:val="15"/>
                    </w:rPr>
                    <w:t>REQUIREMENTS</w:t>
                  </w:r>
                </w:p>
                <w:p w14:paraId="7997CD92" w14:textId="740A47E9" w:rsidR="00E7447A" w:rsidRDefault="00452A94" w:rsidP="004633CF">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MINIMUM</w:t>
                  </w:r>
                  <w:r>
                    <w:rPr>
                      <w:rFonts w:ascii="Cormorant SC SemiBold" w:eastAsia="EB Garamond" w:hAnsi="Cormorant SC SemiBold" w:cs="EB Garamond"/>
                      <w:color w:val="34301F"/>
                      <w:sz w:val="18"/>
                      <w:szCs w:val="18"/>
                    </w:rPr>
                    <w:t xml:space="preserve"> </w:t>
                  </w:r>
                  <w:r>
                    <w:t xml:space="preserve"> </w:t>
                  </w:r>
                  <w:r>
                    <w:rPr>
                      <w:rFonts w:ascii="EB Garamond" w:eastAsia="EB Garamond" w:hAnsi="EB Garamond" w:cs="EB Garamond"/>
                      <w:color w:val="34301F"/>
                      <w:sz w:val="18"/>
                      <w:szCs w:val="18"/>
                    </w:rPr>
                    <w:t>Bachelor's degree in Finance, Economics, or STEM.</w:t>
                  </w:r>
                  <w:r>
                    <w:t xml:space="preserve"> </w:t>
                  </w:r>
                  <w:r>
                    <w:rPr>
                      <w:rFonts w:ascii="EB Garamond" w:eastAsia="EB Garamond" w:hAnsi="EB Garamond" w:cs="EB Garamond"/>
                      <w:color w:val="34301F"/>
                      <w:sz w:val="18"/>
                      <w:szCs w:val="18"/>
                    </w:rPr>
                    <w:t>1–2 years in general corporate finance, accounting, or business analysis.</w:t>
                  </w:r>
                  <w:r>
                    <w:t xml:space="preserve"> </w:t>
                  </w:r>
                  <w:r>
                    <w:rPr>
                      <w:rFonts w:ascii="EB Garamond" w:eastAsia="EB Garamond" w:hAnsi="EB Garamond" w:cs="EB Garamond"/>
                      <w:color w:val="34301F"/>
                      <w:sz w:val="18"/>
                      <w:szCs w:val="18"/>
                    </w:rPr>
                    <w:t>Basic Excel spreadsheet management and PowerPoint deck building.</w:t>
                  </w:r>
                </w:p>
                <w:p w14:paraId="03CFE66F" w14:textId="52992268" w:rsidR="00972045" w:rsidRPr="00972045" w:rsidRDefault="00452A94" w:rsidP="004633CF">
                  <w:pPr>
                    <w:framePr w:hSpace="180" w:wrap="around" w:hAnchor="margin" w:xAlign="center" w:y="-317"/>
                    <w:spacing w:before="240" w:after="10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COMPETITIVE  </w:t>
                  </w:r>
                  <w:r>
                    <w:t xml:space="preserve"> </w:t>
                  </w:r>
                  <w:r>
                    <w:rPr>
                      <w:rFonts w:ascii="EB Garamond" w:eastAsia="EB Garamond" w:hAnsi="EB Garamond" w:cs="EB Garamond"/>
                      <w:color w:val="34301F"/>
                      <w:sz w:val="18"/>
                      <w:szCs w:val="18"/>
                    </w:rPr>
                    <w:t>Tier-1 international university degree or an MBA. Professional certifications like CFA Level 1 or 2.</w:t>
                  </w:r>
                  <w:r>
                    <w:t xml:space="preserve"> </w:t>
                  </w:r>
                  <w:r>
                    <w:rPr>
                      <w:rFonts w:ascii="EB Garamond" w:eastAsia="EB Garamond" w:hAnsi="EB Garamond" w:cs="EB Garamond"/>
                      <w:color w:val="34301F"/>
                      <w:sz w:val="18"/>
                      <w:szCs w:val="18"/>
                    </w:rPr>
                    <w:t>2–4 years at a Top-tier Consulting Firm, Investment Bank, or a VC-backed startup. A personal network of founders to consistently bring exclusive, high-quality off-market deal flow.</w:t>
                  </w:r>
                </w:p>
                <w:p w14:paraId="4600CC3D" w14:textId="77777777" w:rsidR="00E7447A" w:rsidRPr="00E5690B" w:rsidRDefault="00452A94" w:rsidP="004633CF">
                  <w:pPr>
                    <w:framePr w:hSpace="180" w:wrap="around" w:hAnchor="margin" w:xAlign="center" w:y="-317"/>
                    <w:spacing w:after="60"/>
                    <w:jc w:val="both"/>
                    <w:rPr>
                      <w:rFonts w:ascii="Cormorant SC SemiBold" w:hAnsi="Cormorant SC SemiBold"/>
                    </w:rPr>
                  </w:pPr>
                  <w:r>
                    <w:rPr>
                      <w:rFonts w:ascii="Cormorant SC SemiBold" w:eastAsia="Jost" w:hAnsi="Cormorant SC SemiBold" w:cs="Jost"/>
                      <w:color w:val="A9822F"/>
                      <w:spacing w:val="24"/>
                      <w:sz w:val="15"/>
                      <w:szCs w:val="15"/>
                    </w:rPr>
                    <w:t>AT A GLANCE</w:t>
                  </w:r>
                </w:p>
                <w:p w14:paraId="27A829BC" w14:textId="645CCF11" w:rsidR="00E7447A" w:rsidRDefault="00452A94" w:rsidP="004633CF">
                  <w:pPr>
                    <w:framePr w:hSpace="180" w:wrap="around" w:hAnchor="margin" w:xAlign="center" w:y="-317"/>
                    <w:pBdr>
                      <w:bottom w:val="single" w:sz="2" w:space="4" w:color="ECE4CD"/>
                    </w:pBdr>
                    <w:tabs>
                      <w:tab w:val="right" w:pos="2600"/>
                    </w:tabs>
                    <w:jc w:val="both"/>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10-12</w:t>
                  </w:r>
                </w:p>
                <w:p w14:paraId="7955E883" w14:textId="6A74408B" w:rsidR="00E7447A" w:rsidRDefault="00452A94" w:rsidP="004633CF">
                  <w:pPr>
                    <w:framePr w:hSpace="180" w:wrap="around" w:hAnchor="margin" w:xAlign="center" w:y="-317"/>
                    <w:pBdr>
                      <w:bottom w:val="single" w:sz="2" w:space="4" w:color="ECE4CD"/>
                    </w:pBdr>
                    <w:tabs>
                      <w:tab w:val="right" w:pos="2600"/>
                    </w:tabs>
                    <w:jc w:val="both"/>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Frequent</w:t>
                  </w:r>
                </w:p>
                <w:p w14:paraId="6FC5D3E9" w14:textId="2FB57AEE" w:rsidR="00E7447A" w:rsidRDefault="00452A94" w:rsidP="004633CF">
                  <w:pPr>
                    <w:framePr w:hSpace="180" w:wrap="around" w:hAnchor="margin" w:xAlign="center" w:y="-317"/>
                    <w:pBdr>
                      <w:bottom w:val="single" w:sz="2" w:space="4" w:color="ECE4CD"/>
                    </w:pBdr>
                    <w:tabs>
                      <w:tab w:val="right" w:pos="2600"/>
                    </w:tabs>
                    <w:jc w:val="both"/>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Extensive</w:t>
                  </w:r>
                </w:p>
                <w:p w14:paraId="52FB1422" w14:textId="765D2089" w:rsidR="00E7447A" w:rsidRDefault="00452A94" w:rsidP="004633CF">
                  <w:pPr>
                    <w:framePr w:hSpace="180" w:wrap="around" w:hAnchor="margin" w:xAlign="center" w:y="-317"/>
                    <w:tabs>
                      <w:tab w:val="right" w:pos="2600"/>
                    </w:tabs>
                    <w:jc w:val="both"/>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Rapid</w:t>
                  </w:r>
                </w:p>
                <w:p w14:paraId="6CD7ACB0" w14:textId="77777777" w:rsidR="00972045" w:rsidRDefault="00972045" w:rsidP="004633CF">
                  <w:pPr>
                    <w:framePr w:hSpace="180" w:wrap="around" w:hAnchor="margin" w:xAlign="center" w:y="-317"/>
                    <w:tabs>
                      <w:tab w:val="right" w:pos="2600"/>
                    </w:tabs>
                    <w:jc w:val="both"/>
                  </w:pPr>
                </w:p>
                <w:p w14:paraId="0540331F" w14:textId="77777777" w:rsidR="00E7447A" w:rsidRPr="00E5690B" w:rsidRDefault="00452A94" w:rsidP="004633CF">
                  <w:pPr>
                    <w:framePr w:hSpace="180" w:wrap="around" w:hAnchor="margin" w:xAlign="center" w:y="-317"/>
                    <w:spacing w:after="60"/>
                    <w:jc w:val="both"/>
                    <w:rPr>
                      <w:rFonts w:ascii="Cormorant SC SemiBold" w:hAnsi="Cormorant SC SemiBold"/>
                    </w:rPr>
                  </w:pPr>
                  <w:r>
                    <w:rPr>
                      <w:rFonts w:ascii="Cormorant SC SemiBold" w:eastAsia="Jost" w:hAnsi="Cormorant SC SemiBold" w:cs="Jost"/>
                      <w:color w:val="A9822F"/>
                      <w:spacing w:val="24"/>
                      <w:sz w:val="15"/>
                      <w:szCs w:val="15"/>
                    </w:rPr>
                    <w:t>ADJACENT PATHS</w:t>
                  </w:r>
                </w:p>
                <w:p w14:paraId="5FA6CD45" w14:textId="77777777" w:rsidR="00E2498D" w:rsidRPr="00E2498D" w:rsidRDefault="00E2498D" w:rsidP="004633CF">
                  <w:pPr>
                    <w:pStyle w:val="ListParagraph"/>
                    <w:framePr w:hSpace="180" w:wrap="around" w:hAnchor="margin" w:xAlign="center" w:y="-317"/>
                    <w:numPr>
                      <w:ilvl w:val="0"/>
                      <w:numId w:val="1"/>
                    </w:numPr>
                    <w:spacing w:after="60"/>
                    <w:jc w:val="both"/>
                  </w:pPr>
                  <w:r>
                    <w:rPr>
                      <w:rFonts w:ascii="EB Garamond" w:eastAsia="EB Garamond" w:hAnsi="EB Garamond" w:cs="EB Garamond"/>
                      <w:color w:val="34301F"/>
                      <w:sz w:val="18"/>
                      <w:szCs w:val="18"/>
                    </w:rPr>
                    <w:t>Private Equity Associate Corporate Development Manager</w:t>
                  </w:r>
                </w:p>
                <w:p w14:paraId="2D93AA60" w14:textId="49A1CF9E" w:rsidR="00A01F90" w:rsidRDefault="00E2498D" w:rsidP="004633CF">
                  <w:pPr>
                    <w:pStyle w:val="ListParagraph"/>
                    <w:framePr w:hSpace="180" w:wrap="around" w:hAnchor="margin" w:xAlign="center" w:y="-317"/>
                    <w:numPr>
                      <w:ilvl w:val="0"/>
                      <w:numId w:val="1"/>
                    </w:numPr>
                    <w:spacing w:after="60"/>
                    <w:jc w:val="both"/>
                  </w:pPr>
                  <w:r>
                    <w:rPr>
                      <w:rFonts w:ascii="EB Garamond" w:eastAsia="EB Garamond" w:hAnsi="EB Garamond" w:cs="EB Garamond"/>
                      <w:color w:val="34301F"/>
                      <w:sz w:val="18"/>
                      <w:szCs w:val="18"/>
                    </w:rPr>
                    <w:t>Chief of Staff at a Venture-Backed Startup</w:t>
                  </w:r>
                </w:p>
                <w:p w14:paraId="29C96AE1" w14:textId="15798430" w:rsidR="00E5690B" w:rsidRPr="00972045" w:rsidRDefault="009A6C45" w:rsidP="004633CF">
                  <w:pPr>
                    <w:framePr w:hSpace="180" w:wrap="around" w:hAnchor="margin" w:xAlign="center" w:y="-317"/>
                    <w:spacing w:after="60"/>
                    <w:jc w:val="both"/>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WHAT TO KNOW BEFORE CHOOSING THIS PATH</w:t>
                  </w:r>
                </w:p>
                <w:p w14:paraId="09EEBA3F" w14:textId="5A6686B9" w:rsidR="009A6C45" w:rsidRDefault="00972045" w:rsidP="004633CF">
                  <w:pPr>
                    <w:framePr w:hSpace="180" w:wrap="around" w:hAnchor="margin" w:xAlign="center" w:y="-317"/>
                    <w:spacing w:after="60"/>
                    <w:ind w:right="144"/>
                    <w:jc w:val="both"/>
                  </w:pPr>
                  <w:r>
                    <w:rPr>
                      <w:rFonts w:ascii="EB Garamond" w:eastAsia="EB Garamond" w:hAnsi="EB Garamond" w:cs="EB Garamond"/>
                      <w:color w:val="34301F"/>
                      <w:sz w:val="22"/>
                      <w:szCs w:val="22"/>
                    </w:rPr>
                    <w:t xml:space="preserve">This role rewards a specific pairing: reading a founder honestly in the room, then trusting the spreadsheet over your own excitement about them. The ones who struggle here tend to fall into one of two </w:t>
                  </w:r>
                  <w:proofErr w:type="gramStart"/>
                  <w:r>
                    <w:rPr>
                      <w:rFonts w:ascii="EB Garamond" w:eastAsia="EB Garamond" w:hAnsi="EB Garamond" w:cs="EB Garamond"/>
                      <w:color w:val="34301F"/>
                      <w:sz w:val="22"/>
                      <w:szCs w:val="22"/>
                    </w:rPr>
                    <w:t>camps  either</w:t>
                  </w:r>
                  <w:proofErr w:type="gramEnd"/>
                  <w:r>
                    <w:rPr>
                      <w:rFonts w:ascii="EB Garamond" w:eastAsia="EB Garamond" w:hAnsi="EB Garamond" w:cs="EB Garamond"/>
                      <w:color w:val="34301F"/>
                      <w:sz w:val="22"/>
                      <w:szCs w:val="22"/>
                    </w:rPr>
                    <w:t xml:space="preserve"> so charmed by a good pitch that the model gets bent to fit the story, or so buried in the numbers that they miss what the founder isn’t saying. You will need both instincts working at once, not one covering for the absence of the other. If you naturally enjoy sizing people up and can still be argued out of a hunch by data, the compression of experience this path offers will suit you well.</w:t>
                  </w:r>
                </w:p>
              </w:tc>
            </w:tr>
          </w:tbl>
          <w:p w14:paraId="0F876535" w14:textId="22509216" w:rsidR="00E7447A" w:rsidRDefault="00E7447A" w:rsidP="00DA615C">
            <w:pPr>
              <w:pBdr>
                <w:top w:val="single" w:sz="4" w:space="8" w:color="E3DAC3"/>
              </w:pBdr>
              <w:tabs>
                <w:tab w:val="left" w:pos="6360"/>
              </w:tabs>
              <w:spacing w:before="300"/>
            </w:pPr>
          </w:p>
          <w:p w14:paraId="58425CB2" w14:textId="1AFB1442" w:rsidR="00E7447A" w:rsidRPr="001A52DE" w:rsidRDefault="00452A94" w:rsidP="00DA615C">
            <w:pPr>
              <w:tabs>
                <w:tab w:val="right" w:pos="9500"/>
              </w:tabs>
              <w:rPr>
                <w:rFonts w:ascii="Cormorant SC SemiBold" w:hAnsi="Cormorant SC SemiBold"/>
              </w:rPr>
            </w:pPr>
            <w:r>
              <w:rPr>
                <w:rFonts w:ascii="Cormorant SC SemiBold" w:eastAsia="Jost" w:hAnsi="Cormorant SC SemiBold" w:cs="Jost"/>
                <w:color w:val="A9822F"/>
                <w:spacing w:val="15"/>
                <w:sz w:val="15"/>
                <w:szCs w:val="15"/>
              </w:rPr>
              <w:t>HEIRLOOM SOCIETY</w:t>
            </w:r>
            <w:r>
              <w:rPr>
                <w:rFonts w:ascii="Cormorant SC SemiBold" w:eastAsia="Jost" w:hAnsi="Cormorant SC SemiBold" w:cs="Jost"/>
              </w:rPr>
              <w:tab/>
            </w:r>
            <w:r>
              <w:rPr>
                <w:rFonts w:ascii="Cormorant SC SemiBold" w:eastAsia="Jost" w:hAnsi="Cormorant SC SemiBold" w:cs="Jost"/>
                <w:color w:val="A9822F"/>
                <w:spacing w:val="15"/>
                <w:sz w:val="15"/>
                <w:szCs w:val="15"/>
              </w:rPr>
              <w:t>RESERVED FOR THE READY</w:t>
            </w:r>
          </w:p>
        </w:tc>
      </w:tr>
      <w:tr w:rsidR="002F62C4" w14:paraId="2A3850D1" w14:textId="77777777" w:rsidTr="00DC5D2E">
        <w:trPr>
          <w:gridBefore w:val="8"/>
          <w:wBefore w:w="80" w:type="dxa"/>
          <w:cantSplit/>
          <w:trHeight w:val="15184"/>
        </w:trPr>
        <w:tc>
          <w:tcPr>
            <w:tcW w:w="1900" w:type="dxa"/>
            <w:gridSpan w:val="2"/>
            <w:tcBorders>
              <w:top w:val="none" w:sz="0" w:space="0" w:color="FFFFFF"/>
              <w:left w:val="none" w:sz="0" w:space="0" w:color="FFFFFF"/>
              <w:bottom w:val="none" w:sz="0" w:space="0" w:color="FFFFFF"/>
              <w:right w:val="none" w:sz="0" w:space="0" w:color="FFFFFF"/>
            </w:tcBorders>
            <w:shd w:val="clear" w:color="auto" w:fill="0E1F12"/>
            <w:tcMar>
              <w:top w:w="200" w:type="dxa"/>
              <w:left w:w="150" w:type="dxa"/>
              <w:bottom w:w="200" w:type="dxa"/>
              <w:right w:w="150" w:type="dxa"/>
            </w:tcMar>
            <w:textDirection w:val="btLr"/>
            <w:vAlign w:val="center"/>
          </w:tcPr>
          <w:p w14:paraId="1441A2F6" w14:textId="02089898" w:rsidR="002F62C4" w:rsidRDefault="00400243" w:rsidP="00DA615C">
            <w:pPr>
              <w:spacing w:after="260"/>
              <w:rPr>
                <w:rFonts w:ascii="Jost" w:eastAsia="Jost" w:hAnsi="Jost" w:cs="Jost"/>
                <w:color w:val="A9822F"/>
                <w:spacing w:val="20"/>
                <w:sz w:val="13"/>
                <w:szCs w:val="13"/>
              </w:rPr>
            </w:pPr>
            <w:bookmarkStart w:id="20" w:name="_Hlk235429748"/>
            <w:bookmarkEnd w:id="17"/>
            <w:bookmarkEnd w:id="18"/>
            <w:bookmarkEnd w:id="0"/>
            <w:r>
              <w:rPr>
                <w:rFonts w:ascii="Jost" w:eastAsia="Jost" w:hAnsi="Jost" w:cs="Jost"/>
                <w:color w:val="A9822F"/>
                <w:spacing w:val="20"/>
                <w:sz w:val="13"/>
                <w:szCs w:val="13"/>
              </w:rPr>
              <w:lastRenderedPageBreak/>
              <w:t xml:space="preserve">  </w:t>
            </w:r>
          </w:p>
          <w:p w14:paraId="35158691" w14:textId="58310FAD" w:rsidR="002F62C4" w:rsidRDefault="002F62C4" w:rsidP="00DA615C">
            <w:pPr>
              <w:spacing w:after="260"/>
              <w:jc w:val="center"/>
            </w:pPr>
            <w:r>
              <w:rPr>
                <w:rFonts w:ascii="Jost" w:eastAsia="Jost" w:hAnsi="Jost" w:cs="Jost"/>
                <w:color w:val="A9822F"/>
                <w:spacing w:val="20"/>
                <w:sz w:val="13"/>
                <w:szCs w:val="13"/>
              </w:rPr>
              <w:t xml:space="preserve">NO. 02 — </w:t>
            </w:r>
            <w:r>
              <w:t xml:space="preserve"> </w:t>
            </w:r>
            <w:r>
              <w:rPr>
                <w:rFonts w:ascii="Jost" w:eastAsia="Jost" w:hAnsi="Jost" w:cs="Jost"/>
                <w:color w:val="A9822F"/>
                <w:spacing w:val="20"/>
                <w:sz w:val="13"/>
                <w:szCs w:val="13"/>
              </w:rPr>
              <w:t>BUSINESS &amp; INNOVATION</w:t>
            </w:r>
          </w:p>
          <w:p w14:paraId="15D8424B" w14:textId="3DA41847" w:rsidR="002F62C4" w:rsidRPr="006C5143" w:rsidRDefault="002F62C4" w:rsidP="00DA615C">
            <w:pPr>
              <w:spacing w:after="260"/>
              <w:jc w:val="center"/>
              <w:rPr>
                <w:rFonts w:ascii="Cormorant Garamond" w:hAnsi="Cormorant Garamond" w:cs="Cormorant Garamond"/>
              </w:rPr>
            </w:pPr>
            <w:r>
              <w:rPr>
                <w:rFonts w:ascii="Arial" w:eastAsia="Arial" w:hAnsi="Arial" w:cs="Arial"/>
                <w:color w:val="A9822F"/>
                <w:sz w:val="26"/>
                <w:szCs w:val="26"/>
              </w:rPr>
              <w:t>⊕</w:t>
            </w:r>
            <w:r>
              <w:t xml:space="preserve">     </w:t>
            </w:r>
            <w:r>
              <w:rPr>
                <w:rFonts w:ascii="Cormorant Garamond" w:hAnsi="Cormorant Garamond" w:cs="Cormorant Garamond"/>
                <w:i/>
                <w:iCs/>
                <w:sz w:val="30"/>
                <w:szCs w:val="30"/>
              </w:rPr>
              <w:t>Business Broker</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265"/>
              <w:gridCol w:w="3255"/>
            </w:tblGrid>
            <w:tr w:rsidR="002F62C4" w14:paraId="7498A081" w14:textId="77777777" w:rsidTr="00311261">
              <w:trPr>
                <w:trHeight w:val="13283"/>
              </w:trPr>
              <w:tc>
                <w:tcPr>
                  <w:tcW w:w="6265"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2473F404" w14:textId="2D0C4970" w:rsidR="002F62C4" w:rsidRPr="00EA51BA" w:rsidRDefault="00EA51BA" w:rsidP="004633CF">
                  <w:pPr>
                    <w:framePr w:hSpace="180" w:wrap="around" w:hAnchor="margin" w:xAlign="center" w:y="-317"/>
                    <w:spacing w:after="40"/>
                    <w:rPr>
                      <w:rFonts w:ascii="Cormorant Garamond SemiBold" w:eastAsia="Jost" w:hAnsi="Cormorant Garamond SemiBold" w:cs="Cormorant Garamond SemiBold"/>
                      <w:color w:val="A9822F"/>
                      <w:spacing w:val="18"/>
                      <w:sz w:val="15"/>
                      <w:szCs w:val="15"/>
                    </w:rPr>
                  </w:pPr>
                  <w:r>
                    <w:rPr>
                      <w:rFonts w:ascii="Cormorant Garamond SemiBold" w:eastAsia="Jost" w:hAnsi="Cormorant Garamond SemiBold" w:cs="Cormorant Garamond SemiBold"/>
                      <w:color w:val="A9822F"/>
                      <w:spacing w:val="18"/>
                      <w:sz w:val="15"/>
                      <w:szCs w:val="15"/>
                    </w:rPr>
                    <w:t xml:space="preserve">BUSINESS &amp; INNOVATION — CAREER PROFILE </w:t>
                  </w:r>
                </w:p>
                <w:p w14:paraId="0F64FCD9" w14:textId="5CB112AC" w:rsidR="002F62C4" w:rsidRDefault="00EA51BA" w:rsidP="004633CF">
                  <w:pPr>
                    <w:framePr w:hSpace="180" w:wrap="around" w:hAnchor="margin" w:xAlign="center" w:y="-317"/>
                    <w:spacing w:after="40"/>
                  </w:pPr>
                  <w:bookmarkStart w:id="21" w:name="Broker"/>
                  <w:r>
                    <w:rPr>
                      <w:rFonts w:ascii="Cormorant Garamond" w:eastAsia="Cormorant Garamond" w:hAnsi="Cormorant Garamond" w:cs="Cormorant Garamond"/>
                      <w:b/>
                      <w:bCs/>
                      <w:color w:val="1C1712"/>
                      <w:sz w:val="48"/>
                      <w:szCs w:val="48"/>
                    </w:rPr>
                    <w:t>Business Broker</w:t>
                  </w:r>
                </w:p>
                <w:bookmarkEnd w:id="21"/>
                <w:p w14:paraId="3125251E" w14:textId="5C90240D" w:rsidR="00EA51BA" w:rsidRDefault="00EA51BA" w:rsidP="004633CF">
                  <w:pPr>
                    <w:framePr w:hSpace="180" w:wrap="around" w:hAnchor="margin" w:xAlign="center" w:y="-317"/>
                    <w:spacing w:after="220"/>
                  </w:pPr>
                  <w:r>
                    <w:rPr>
                      <w:rFonts w:ascii="EB Garamond" w:eastAsia="EB Garamond" w:hAnsi="EB Garamond" w:cs="EB Garamond"/>
                      <w:i/>
                      <w:iCs/>
                      <w:color w:val="6B6250"/>
                      <w:sz w:val="21"/>
                      <w:szCs w:val="21"/>
                    </w:rPr>
                    <w:t>The confidential matchmaker and financial architect who guides business owners through the complex process of selling their companies to qualified buyers.</w:t>
                  </w:r>
                </w:p>
                <w:tbl>
                  <w:tblPr>
                    <w:tblW w:w="6894"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98"/>
                    <w:gridCol w:w="2298"/>
                    <w:gridCol w:w="2298"/>
                  </w:tblGrid>
                  <w:tr w:rsidR="002F62C4" w14:paraId="7E3FD408" w14:textId="77777777" w:rsidTr="00EA51BA">
                    <w:trPr>
                      <w:trHeight w:val="315"/>
                    </w:trPr>
                    <w:tc>
                      <w:tcPr>
                        <w:tcW w:w="229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5743325B" w14:textId="77777777" w:rsidR="002F62C4" w:rsidRPr="006C5143" w:rsidRDefault="002F62C4"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47EFB07D" w14:textId="037ABCBE" w:rsidR="00ED193E" w:rsidRPr="00747C1F" w:rsidRDefault="00E53D6F" w:rsidP="004633CF">
                        <w:pPr>
                          <w:framePr w:hSpace="180" w:wrap="around" w:hAnchor="margin" w:xAlign="center" w:y="-317"/>
                          <w:rPr>
                            <w:rFonts w:ascii="EB Garamond" w:eastAsia="EB Garamond" w:hAnsi="EB Garamond" w:cs="EB Garamond"/>
                            <w:color w:val="1C1712"/>
                          </w:rPr>
                        </w:pPr>
                        <w:r>
                          <w:rPr>
                            <w:rFonts w:ascii="EB Garamond" w:eastAsia="EB Garamond" w:hAnsi="EB Garamond" w:cs="EB Garamond"/>
                            <w:color w:val="1C1712"/>
                          </w:rPr>
                          <w:t>AED 11K-15K</w:t>
                        </w:r>
                      </w:p>
                    </w:tc>
                    <w:tc>
                      <w:tcPr>
                        <w:tcW w:w="229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515286AC" w14:textId="1324833A" w:rsidR="002F62C4" w:rsidRPr="006C5143" w:rsidRDefault="008A05F9"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SENIOR LEVEL</w:t>
                        </w:r>
                      </w:p>
                      <w:p w14:paraId="66055776" w14:textId="45ACCA1F" w:rsidR="002F62C4" w:rsidRDefault="00E53D6F" w:rsidP="004633CF">
                        <w:pPr>
                          <w:framePr w:hSpace="180" w:wrap="around" w:hAnchor="margin" w:xAlign="center" w:y="-317"/>
                        </w:pPr>
                        <w:r>
                          <w:rPr>
                            <w:rFonts w:ascii="EB Garamond" w:eastAsia="EB Garamond" w:hAnsi="EB Garamond" w:cs="EB Garamond"/>
                            <w:color w:val="1C1712"/>
                          </w:rPr>
                          <w:t>AED 22K-40K+ (Top-tier brokers earn double consistently)</w:t>
                        </w:r>
                      </w:p>
                    </w:tc>
                    <w:tc>
                      <w:tcPr>
                        <w:tcW w:w="2298"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75F9480B" w14:textId="77777777" w:rsidR="002F62C4" w:rsidRPr="006C5143" w:rsidRDefault="002F62C4"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774DC9B3" w14:textId="677F17CD" w:rsidR="002F62C4" w:rsidRDefault="00AD2984" w:rsidP="004633CF">
                        <w:pPr>
                          <w:framePr w:hSpace="180" w:wrap="around" w:hAnchor="margin" w:xAlign="center" w:y="-317"/>
                        </w:pPr>
                        <w:r>
                          <w:rPr>
                            <w:rFonts w:ascii="EB Garamond" w:eastAsia="EB Garamond" w:hAnsi="EB Garamond" w:cs="EB Garamond"/>
                            <w:color w:val="1C1712"/>
                          </w:rPr>
                          <w:t xml:space="preserve">Unpredictable </w:t>
                        </w:r>
                      </w:p>
                    </w:tc>
                  </w:tr>
                </w:tbl>
                <w:p w14:paraId="74399843" w14:textId="3490F794" w:rsidR="002F62C4" w:rsidRPr="006C5143" w:rsidRDefault="002F62C4"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350D9170" w14:textId="3BE5CF1F" w:rsidR="006C5143" w:rsidRDefault="002F3207" w:rsidP="004633CF">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A Business Broker helps clients buy and sell privately held businesses. They manage the entire transaction process, from evaluating the company's worth to closing the deal securely.</w:t>
                  </w:r>
                </w:p>
                <w:p w14:paraId="42B9EF2B" w14:textId="77777777" w:rsidR="00AD2984" w:rsidRDefault="00AD2984" w:rsidP="004633CF">
                  <w:pPr>
                    <w:framePr w:hSpace="180" w:wrap="around" w:hAnchor="margin" w:xAlign="center" w:y="-317"/>
                    <w:spacing w:after="60"/>
                    <w:jc w:val="both"/>
                    <w:rPr>
                      <w:rFonts w:ascii="EB Garamond" w:eastAsia="EB Garamond" w:hAnsi="EB Garamond" w:cs="EB Garamond"/>
                      <w:color w:val="34301F"/>
                      <w:sz w:val="22"/>
                      <w:szCs w:val="22"/>
                    </w:rPr>
                  </w:pPr>
                </w:p>
                <w:p w14:paraId="0DBA113F" w14:textId="701C4DB2" w:rsidR="002F62C4" w:rsidRPr="001126BC" w:rsidRDefault="002F62C4" w:rsidP="004633CF">
                  <w:pPr>
                    <w:framePr w:hSpace="180" w:wrap="around" w:hAnchor="margin" w:xAlign="center" w:y="-317"/>
                    <w:spacing w:after="60"/>
                    <w:rPr>
                      <w:rFonts w:ascii="EB Garamond" w:eastAsia="EB Garamond" w:hAnsi="EB Garamond" w:cs="EB Garamond"/>
                      <w:color w:val="34301F"/>
                      <w:sz w:val="22"/>
                      <w:szCs w:val="22"/>
                    </w:rPr>
                  </w:pPr>
                  <w:r>
                    <w:rPr>
                      <w:rFonts w:ascii="Jost" w:eastAsia="Jost" w:hAnsi="Jost" w:cs="Jost"/>
                      <w:color w:val="A9822F"/>
                      <w:spacing w:val="24"/>
                      <w:sz w:val="15"/>
                      <w:szCs w:val="15"/>
                    </w:rPr>
                    <w:t>P</w:t>
                  </w:r>
                  <w:r>
                    <w:rPr>
                      <w:rFonts w:ascii="Cormorant SC SemiBold" w:eastAsia="Jost" w:hAnsi="Cormorant SC SemiBold" w:cs="Jost"/>
                      <w:color w:val="A9822F"/>
                      <w:spacing w:val="24"/>
                      <w:sz w:val="15"/>
                      <w:szCs w:val="15"/>
                    </w:rPr>
                    <w:t>ATH TO ENTRY</w:t>
                  </w:r>
                </w:p>
                <w:tbl>
                  <w:tblPr>
                    <w:tblW w:w="6153"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65"/>
                    <w:gridCol w:w="232"/>
                    <w:gridCol w:w="1364"/>
                    <w:gridCol w:w="232"/>
                    <w:gridCol w:w="1364"/>
                    <w:gridCol w:w="232"/>
                    <w:gridCol w:w="1364"/>
                  </w:tblGrid>
                  <w:tr w:rsidR="00C331CB" w14:paraId="05B31886" w14:textId="77777777" w:rsidTr="00EA51BA">
                    <w:trPr>
                      <w:trHeight w:val="588"/>
                    </w:trPr>
                    <w:tc>
                      <w:tcPr>
                        <w:tcW w:w="1365" w:type="dxa"/>
                        <w:tcBorders>
                          <w:top w:val="none" w:sz="0" w:space="0" w:color="FFFFFF"/>
                          <w:left w:val="none" w:sz="0" w:space="0" w:color="FFFFFF"/>
                          <w:bottom w:val="none" w:sz="0" w:space="0" w:color="FFFFFF"/>
                          <w:right w:val="none" w:sz="0" w:space="0" w:color="FFFFFF"/>
                        </w:tcBorders>
                      </w:tcPr>
                      <w:p w14:paraId="36344633" w14:textId="77777777" w:rsidR="002F62C4" w:rsidRDefault="002F62C4" w:rsidP="004633CF">
                        <w:pPr>
                          <w:framePr w:hSpace="180" w:wrap="around" w:hAnchor="margin" w:xAlign="center" w:y="-317"/>
                          <w:spacing w:after="40"/>
                          <w:jc w:val="center"/>
                        </w:pPr>
                        <w:r>
                          <w:rPr>
                            <w:rFonts w:ascii="Arial" w:eastAsia="Arial" w:hAnsi="Arial" w:cs="Arial"/>
                            <w:color w:val="A9822F"/>
                            <w:sz w:val="10"/>
                            <w:szCs w:val="10"/>
                          </w:rPr>
                          <w:t>●</w:t>
                        </w:r>
                      </w:p>
                      <w:p w14:paraId="0E75E1BB" w14:textId="010D36FB" w:rsidR="002F62C4" w:rsidRDefault="00EA51BA" w:rsidP="004633CF">
                        <w:pPr>
                          <w:framePr w:hSpace="180" w:wrap="around" w:hAnchor="margin" w:xAlign="center" w:y="-317"/>
                          <w:jc w:val="center"/>
                        </w:pPr>
                        <w:r>
                          <w:rPr>
                            <w:rFonts w:ascii="EB Garamond" w:eastAsia="EB Garamond" w:hAnsi="EB Garamond" w:cs="EB Garamond"/>
                            <w:color w:val="6B6250"/>
                            <w:sz w:val="15"/>
                            <w:szCs w:val="15"/>
                          </w:rPr>
                          <w:t>Graduate with a bachelor's in finance, accounting, or business administration</w:t>
                        </w:r>
                      </w:p>
                    </w:tc>
                    <w:tc>
                      <w:tcPr>
                        <w:tcW w:w="232" w:type="dxa"/>
                        <w:tcBorders>
                          <w:top w:val="none" w:sz="0" w:space="0" w:color="FFFFFF"/>
                          <w:left w:val="none" w:sz="0" w:space="0" w:color="FFFFFF"/>
                          <w:bottom w:val="none" w:sz="0" w:space="0" w:color="FFFFFF"/>
                          <w:right w:val="none" w:sz="0" w:space="0" w:color="FFFFFF"/>
                        </w:tcBorders>
                      </w:tcPr>
                      <w:p w14:paraId="5B61762F" w14:textId="77777777" w:rsidR="002F62C4" w:rsidRDefault="002F62C4" w:rsidP="004633CF">
                        <w:pPr>
                          <w:framePr w:hSpace="180" w:wrap="around" w:hAnchor="margin" w:xAlign="center" w:y="-317"/>
                          <w:spacing w:before="140"/>
                          <w:jc w:val="center"/>
                        </w:pPr>
                        <w:r>
                          <w:rPr>
                            <w:rFonts w:ascii="Arial" w:eastAsia="Arial" w:hAnsi="Arial" w:cs="Arial"/>
                            <w:color w:val="C9BB92"/>
                            <w:sz w:val="16"/>
                            <w:szCs w:val="16"/>
                          </w:rPr>
                          <w:t>→</w:t>
                        </w:r>
                      </w:p>
                    </w:tc>
                    <w:tc>
                      <w:tcPr>
                        <w:tcW w:w="1364" w:type="dxa"/>
                        <w:tcBorders>
                          <w:top w:val="none" w:sz="0" w:space="0" w:color="FFFFFF"/>
                          <w:left w:val="none" w:sz="0" w:space="0" w:color="FFFFFF"/>
                          <w:bottom w:val="none" w:sz="0" w:space="0" w:color="FFFFFF"/>
                          <w:right w:val="none" w:sz="0" w:space="0" w:color="FFFFFF"/>
                        </w:tcBorders>
                      </w:tcPr>
                      <w:p w14:paraId="44FFCC34" w14:textId="77777777" w:rsidR="002F62C4" w:rsidRDefault="002F62C4" w:rsidP="004633CF">
                        <w:pPr>
                          <w:framePr w:hSpace="180" w:wrap="around" w:hAnchor="margin" w:xAlign="center" w:y="-317"/>
                          <w:spacing w:after="40"/>
                          <w:jc w:val="center"/>
                        </w:pPr>
                        <w:r>
                          <w:rPr>
                            <w:rFonts w:ascii="Arial" w:eastAsia="Arial" w:hAnsi="Arial" w:cs="Arial"/>
                            <w:color w:val="A9822F"/>
                            <w:sz w:val="10"/>
                            <w:szCs w:val="10"/>
                          </w:rPr>
                          <w:t>●</w:t>
                        </w:r>
                      </w:p>
                      <w:p w14:paraId="2449CCA5" w14:textId="1F15D6A2" w:rsidR="002F62C4" w:rsidRDefault="00EA51BA" w:rsidP="004633CF">
                        <w:pPr>
                          <w:framePr w:hSpace="180" w:wrap="around" w:hAnchor="margin" w:xAlign="center" w:y="-317"/>
                          <w:jc w:val="center"/>
                        </w:pPr>
                        <w:r>
                          <w:rPr>
                            <w:rFonts w:ascii="EB Garamond" w:eastAsia="EB Garamond" w:hAnsi="EB Garamond" w:cs="EB Garamond"/>
                            <w:color w:val="6B6250"/>
                            <w:sz w:val="15"/>
                            <w:szCs w:val="15"/>
                          </w:rPr>
                          <w:t>Gain Sales Experience: Spend two years in high-ticket B2B sales or commercial real estate leasing</w:t>
                        </w:r>
                      </w:p>
                    </w:tc>
                    <w:tc>
                      <w:tcPr>
                        <w:tcW w:w="232" w:type="dxa"/>
                        <w:tcBorders>
                          <w:top w:val="none" w:sz="0" w:space="0" w:color="FFFFFF"/>
                          <w:left w:val="none" w:sz="0" w:space="0" w:color="FFFFFF"/>
                          <w:bottom w:val="none" w:sz="0" w:space="0" w:color="FFFFFF"/>
                          <w:right w:val="none" w:sz="0" w:space="0" w:color="FFFFFF"/>
                        </w:tcBorders>
                      </w:tcPr>
                      <w:p w14:paraId="3E3CA30B" w14:textId="77777777" w:rsidR="002F62C4" w:rsidRDefault="002F62C4" w:rsidP="004633CF">
                        <w:pPr>
                          <w:framePr w:hSpace="180" w:wrap="around" w:hAnchor="margin" w:xAlign="center" w:y="-317"/>
                          <w:spacing w:before="140"/>
                          <w:jc w:val="center"/>
                        </w:pPr>
                        <w:r>
                          <w:rPr>
                            <w:rFonts w:ascii="Arial" w:eastAsia="Arial" w:hAnsi="Arial" w:cs="Arial"/>
                            <w:color w:val="C9BB92"/>
                            <w:sz w:val="16"/>
                            <w:szCs w:val="16"/>
                          </w:rPr>
                          <w:t>→</w:t>
                        </w:r>
                      </w:p>
                    </w:tc>
                    <w:tc>
                      <w:tcPr>
                        <w:tcW w:w="1364" w:type="dxa"/>
                        <w:tcBorders>
                          <w:top w:val="none" w:sz="0" w:space="0" w:color="FFFFFF"/>
                          <w:left w:val="none" w:sz="0" w:space="0" w:color="FFFFFF"/>
                          <w:bottom w:val="none" w:sz="0" w:space="0" w:color="FFFFFF"/>
                          <w:right w:val="none" w:sz="0" w:space="0" w:color="FFFFFF"/>
                        </w:tcBorders>
                      </w:tcPr>
                      <w:p w14:paraId="3747B350" w14:textId="77777777" w:rsidR="002F62C4" w:rsidRDefault="002F62C4" w:rsidP="004633CF">
                        <w:pPr>
                          <w:framePr w:hSpace="180" w:wrap="around" w:hAnchor="margin" w:xAlign="center" w:y="-317"/>
                          <w:spacing w:after="40"/>
                          <w:jc w:val="center"/>
                        </w:pPr>
                        <w:r>
                          <w:rPr>
                            <w:rFonts w:ascii="Arial" w:eastAsia="Arial" w:hAnsi="Arial" w:cs="Arial"/>
                            <w:color w:val="A9822F"/>
                            <w:sz w:val="10"/>
                            <w:szCs w:val="10"/>
                          </w:rPr>
                          <w:t>●</w:t>
                        </w:r>
                      </w:p>
                      <w:p w14:paraId="54B6E77E" w14:textId="7302FC98" w:rsidR="002F62C4" w:rsidRDefault="00EA51BA" w:rsidP="004633CF">
                        <w:pPr>
                          <w:framePr w:hSpace="180" w:wrap="around" w:hAnchor="margin" w:xAlign="center" w:y="-317"/>
                          <w:jc w:val="center"/>
                        </w:pPr>
                        <w:r>
                          <w:rPr>
                            <w:rFonts w:ascii="EB Garamond" w:eastAsia="EB Garamond" w:hAnsi="EB Garamond" w:cs="EB Garamond"/>
                            <w:color w:val="6B6250"/>
                            <w:sz w:val="15"/>
                            <w:szCs w:val="15"/>
                          </w:rPr>
                          <w:t>Get Certified: Complete the Certified Business Intermediary (CBI) or local regulatory brokerage credentials</w:t>
                        </w:r>
                      </w:p>
                    </w:tc>
                    <w:tc>
                      <w:tcPr>
                        <w:tcW w:w="232" w:type="dxa"/>
                        <w:tcBorders>
                          <w:top w:val="none" w:sz="0" w:space="0" w:color="FFFFFF"/>
                          <w:left w:val="none" w:sz="0" w:space="0" w:color="FFFFFF"/>
                          <w:bottom w:val="none" w:sz="0" w:space="0" w:color="FFFFFF"/>
                          <w:right w:val="none" w:sz="0" w:space="0" w:color="FFFFFF"/>
                        </w:tcBorders>
                      </w:tcPr>
                      <w:p w14:paraId="07DBA80A" w14:textId="77777777" w:rsidR="002F62C4" w:rsidRDefault="002F62C4" w:rsidP="004633CF">
                        <w:pPr>
                          <w:framePr w:hSpace="180" w:wrap="around" w:hAnchor="margin" w:xAlign="center" w:y="-317"/>
                          <w:spacing w:before="140"/>
                          <w:jc w:val="center"/>
                        </w:pPr>
                        <w:r>
                          <w:rPr>
                            <w:rFonts w:ascii="Arial" w:eastAsia="Arial" w:hAnsi="Arial" w:cs="Arial"/>
                            <w:color w:val="C9BB92"/>
                            <w:sz w:val="16"/>
                            <w:szCs w:val="16"/>
                          </w:rPr>
                          <w:t>→</w:t>
                        </w:r>
                      </w:p>
                    </w:tc>
                    <w:tc>
                      <w:tcPr>
                        <w:tcW w:w="1364" w:type="dxa"/>
                        <w:tcBorders>
                          <w:top w:val="none" w:sz="0" w:space="0" w:color="FFFFFF"/>
                          <w:left w:val="none" w:sz="0" w:space="0" w:color="FFFFFF"/>
                          <w:bottom w:val="none" w:sz="0" w:space="0" w:color="FFFFFF"/>
                          <w:right w:val="none" w:sz="0" w:space="0" w:color="FFFFFF"/>
                        </w:tcBorders>
                      </w:tcPr>
                      <w:p w14:paraId="10CA4441" w14:textId="77777777" w:rsidR="002F62C4" w:rsidRDefault="002F62C4" w:rsidP="004633CF">
                        <w:pPr>
                          <w:framePr w:hSpace="180" w:wrap="around" w:hAnchor="margin" w:xAlign="center" w:y="-317"/>
                          <w:spacing w:after="40"/>
                          <w:jc w:val="center"/>
                        </w:pPr>
                        <w:r>
                          <w:rPr>
                            <w:rFonts w:ascii="Arial" w:eastAsia="Arial" w:hAnsi="Arial" w:cs="Arial"/>
                            <w:color w:val="A9822F"/>
                            <w:sz w:val="10"/>
                            <w:szCs w:val="10"/>
                          </w:rPr>
                          <w:t>●</w:t>
                        </w:r>
                      </w:p>
                      <w:p w14:paraId="3AA92311" w14:textId="54A14303" w:rsidR="002F62C4" w:rsidRDefault="00EA51BA" w:rsidP="004633CF">
                        <w:pPr>
                          <w:framePr w:hSpace="180" w:wrap="around" w:hAnchor="margin" w:xAlign="center" w:y="-317"/>
                          <w:jc w:val="center"/>
                        </w:pPr>
                        <w:r>
                          <w:rPr>
                            <w:rFonts w:ascii="EB Garamond" w:eastAsia="EB Garamond" w:hAnsi="EB Garamond" w:cs="EB Garamond"/>
                            <w:color w:val="6B6250"/>
                            <w:sz w:val="15"/>
                            <w:szCs w:val="15"/>
                          </w:rPr>
                          <w:t>Join a Firm: Apply to boutique business brokerages or M&amp;A advisory shops to work under a senior mentor</w:t>
                        </w:r>
                      </w:p>
                    </w:tc>
                  </w:tr>
                </w:tbl>
                <w:p w14:paraId="6D5D7792" w14:textId="17EA4B57" w:rsidR="002F62C4" w:rsidRPr="006C5143" w:rsidRDefault="002F62C4"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05A768EE" w14:textId="5F46D0E8" w:rsidR="00AD2984" w:rsidRDefault="00E36D6F" w:rsidP="004633CF">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Your work hours are spent on the move, meeting local business owners in JAFZA or offices in Downtown Dubai to help them package and sell their companies. It is an active, independent role where you are constantly negotiating deals, managing high-strung clients, and digging through company financials to find the right buyers. After work, you actually have the freedom to disconnect, since you manage your own schedule rather than answering to a corporate boss. You can spend your evenings unwinding at the gym, dining out, or relaxing at home without a mountain of emails waiting for you, though a late-night call from an anxious buyer is always possible.</w:t>
                  </w:r>
                </w:p>
                <w:p w14:paraId="554E322A" w14:textId="77777777" w:rsidR="00E36D6F" w:rsidRDefault="00E36D6F" w:rsidP="004633CF">
                  <w:pPr>
                    <w:framePr w:hSpace="180" w:wrap="around" w:hAnchor="margin" w:xAlign="center" w:y="-317"/>
                    <w:spacing w:after="60"/>
                    <w:jc w:val="both"/>
                    <w:rPr>
                      <w:rFonts w:ascii="EB Garamond" w:eastAsia="EB Garamond" w:hAnsi="EB Garamond" w:cs="EB Garamond"/>
                      <w:color w:val="34301F"/>
                      <w:sz w:val="22"/>
                      <w:szCs w:val="22"/>
                    </w:rPr>
                  </w:pPr>
                </w:p>
                <w:p w14:paraId="4D0920D3" w14:textId="6F6165BE" w:rsidR="002F62C4" w:rsidRPr="006C5143" w:rsidRDefault="002F62C4"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1198F8E4" w14:textId="4A65342E" w:rsidR="00EA51BA" w:rsidRDefault="00AD2984" w:rsidP="004633CF">
                  <w:pPr>
                    <w:framePr w:hSpace="180" w:wrap="around" w:hAnchor="margin" w:xAlign="center" w:y="-317"/>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Confidentiality is everything. One leaked rumor to an employee or competitor can destroy a business’s value overnight and kill your deal, forcing you to operate in absolute secrecy.</w:t>
                  </w:r>
                </w:p>
                <w:p w14:paraId="4A3C8556" w14:textId="77777777" w:rsidR="00E36D6F" w:rsidRPr="00E36D6F" w:rsidRDefault="00E36D6F" w:rsidP="004633CF">
                  <w:pPr>
                    <w:framePr w:hSpace="180" w:wrap="around" w:hAnchor="margin" w:xAlign="center" w:y="-317"/>
                    <w:spacing w:after="60"/>
                    <w:rPr>
                      <w:rFonts w:ascii="EB Garamond" w:eastAsia="EB Garamond" w:hAnsi="EB Garamond" w:cs="EB Garamond"/>
                      <w:color w:val="34301F"/>
                      <w:sz w:val="22"/>
                      <w:szCs w:val="22"/>
                    </w:rPr>
                  </w:pPr>
                </w:p>
                <w:p w14:paraId="5D6C71E1" w14:textId="33E74595" w:rsidR="00311261" w:rsidRPr="00E36D6F" w:rsidRDefault="002F62C4" w:rsidP="004633CF">
                  <w:pPr>
                    <w:framePr w:hSpace="180" w:wrap="around" w:hAnchor="margin" w:xAlign="center" w:y="-317"/>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MYTH VS. REALITY</w:t>
                  </w:r>
                </w:p>
                <w:p w14:paraId="25E9436D" w14:textId="0BCBE5DE" w:rsidR="002F62C4" w:rsidRPr="00311261" w:rsidRDefault="002F62C4" w:rsidP="004633CF">
                  <w:pPr>
                    <w:framePr w:hSpace="180" w:wrap="around" w:hAnchor="margin" w:xAlign="center" w:y="-317"/>
                    <w:pBdr>
                      <w:bottom w:val="dotted" w:sz="4" w:space="6" w:color="D9CFAE"/>
                    </w:pBdr>
                    <w:spacing w:after="140"/>
                    <w:rPr>
                      <w:sz w:val="18"/>
                      <w:szCs w:val="18"/>
                    </w:rPr>
                  </w:pPr>
                  <w:r>
                    <w:rPr>
                      <w:rFonts w:ascii="Cormorant Garamond SemiBold" w:eastAsia="Jost" w:hAnsi="Cormorant Garamond SemiBold" w:cs="Cormorant Garamond SemiBold"/>
                      <w:color w:val="A9822F"/>
                      <w:spacing w:val="12"/>
                      <w:sz w:val="13"/>
                      <w:szCs w:val="13"/>
                    </w:rPr>
                    <w:t xml:space="preserve">MYTH  </w:t>
                  </w:r>
                  <w:r>
                    <w:rPr>
                      <w:rFonts w:ascii="Cormorant Garamond SemiBold" w:eastAsia="EB Garamond" w:hAnsi="Cormorant Garamond SemiBold" w:cs="Cormorant Garamond SemiBold"/>
                      <w:color w:val="34301F"/>
                    </w:rPr>
                    <w:t xml:space="preserve"> </w:t>
                  </w:r>
                  <w:r>
                    <w:rPr>
                      <w:rFonts w:ascii="EB Garamond" w:eastAsia="EB Garamond" w:hAnsi="EB Garamond" w:cs="EB Garamond"/>
                      <w:color w:val="34301F"/>
                    </w:rPr>
                    <w:t>"</w:t>
                  </w:r>
                  <w:r>
                    <w:rPr>
                      <w:rFonts w:ascii="EB Garamond" w:eastAsia="EB Garamond" w:hAnsi="EB Garamond" w:cs="EB Garamond"/>
                      <w:color w:val="34301F"/>
                      <w:sz w:val="18"/>
                      <w:szCs w:val="18"/>
                    </w:rPr>
                    <w:t>Business brokers are just glorified, predatory salesmen who use high-pressure tactics to flip failing businesses for a quick commission."</w:t>
                  </w:r>
                </w:p>
                <w:p w14:paraId="55E5FC6C" w14:textId="0637A6EE" w:rsidR="002F62C4" w:rsidRDefault="002F62C4" w:rsidP="004633CF">
                  <w:pPr>
                    <w:framePr w:hSpace="180" w:wrap="around" w:hAnchor="margin" w:xAlign="center" w:y="-317"/>
                    <w:jc w:val="both"/>
                    <w:rPr>
                      <w:rFonts w:ascii="EB Garamond" w:eastAsia="EB Garamond" w:hAnsi="EB Garamond" w:cs="EB Garamond"/>
                      <w:color w:val="34301F"/>
                      <w:sz w:val="18"/>
                      <w:szCs w:val="18"/>
                    </w:rPr>
                  </w:pPr>
                  <w:r>
                    <w:rPr>
                      <w:rFonts w:ascii="Cormorant Garamond SemiBold" w:eastAsia="Jost" w:hAnsi="Cormorant Garamond SemiBold" w:cs="Cormorant Garamond SemiBold"/>
                      <w:color w:val="A9822F"/>
                      <w:spacing w:val="12"/>
                      <w:sz w:val="13"/>
                      <w:szCs w:val="13"/>
                    </w:rPr>
                    <w:t xml:space="preserve">REALITY </w:t>
                  </w:r>
                  <w:r>
                    <w:rPr>
                      <w:rFonts w:ascii="Jost" w:eastAsia="Jost" w:hAnsi="Jost" w:cs="Jost"/>
                      <w:color w:val="A9822F"/>
                      <w:spacing w:val="12"/>
                      <w:sz w:val="13"/>
                      <w:szCs w:val="13"/>
                    </w:rPr>
                    <w:t xml:space="preserve"> </w:t>
                  </w:r>
                  <w:r>
                    <w:rPr>
                      <w:rFonts w:ascii="EB Garamond" w:eastAsia="EB Garamond" w:hAnsi="EB Garamond" w:cs="EB Garamond"/>
                      <w:color w:val="34301F"/>
                      <w:sz w:val="18"/>
                      <w:szCs w:val="18"/>
                    </w:rPr>
                    <w:t>Successful brokers act as highly trusted strategic advisors. If you pressure a buyer into a bad deal, your reputation in the market is permanently destroyed. Brokers spend most of their time preventing disasters protecting a founder's life savings, ensuring employees keep their jobs after a transition, and structurally cleaning up a company's financials so it can legally and safely change hands.</w:t>
                  </w:r>
                </w:p>
                <w:p w14:paraId="00CC67F2" w14:textId="38FB6F0B" w:rsidR="00311261" w:rsidRPr="007C6AFB" w:rsidRDefault="00311261" w:rsidP="004633CF">
                  <w:pPr>
                    <w:framePr w:hSpace="180" w:wrap="around" w:hAnchor="margin" w:xAlign="center" w:y="-317"/>
                    <w:jc w:val="both"/>
                    <w:rPr>
                      <w:rFonts w:ascii="EB Garamond" w:eastAsia="EB Garamond" w:hAnsi="EB Garamond" w:cs="EB Garamond"/>
                      <w:color w:val="34301F"/>
                      <w:sz w:val="18"/>
                      <w:szCs w:val="18"/>
                    </w:rPr>
                  </w:pPr>
                </w:p>
              </w:tc>
              <w:tc>
                <w:tcPr>
                  <w:tcW w:w="3255"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70439FE4" w14:textId="78386437" w:rsidR="002710C7" w:rsidRDefault="00E5690B" w:rsidP="004633CF">
                  <w:pPr>
                    <w:framePr w:hSpace="180" w:wrap="around" w:hAnchor="margin" w:xAlign="center" w:y="-317"/>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“"Deals don't close on logic they close on ego management."</w:t>
                  </w:r>
                </w:p>
                <w:p w14:paraId="2A6FE44C" w14:textId="77777777" w:rsidR="002710C7" w:rsidRPr="006C5143" w:rsidRDefault="002710C7" w:rsidP="004633CF">
                  <w:pPr>
                    <w:framePr w:hSpace="180" w:wrap="around" w:hAnchor="margin" w:xAlign="center" w:y="-317"/>
                    <w:spacing w:after="60"/>
                    <w:rPr>
                      <w:rFonts w:ascii="Cormorant SC SemiBold" w:eastAsia="Cormorant Garamond" w:hAnsi="Cormorant SC SemiBold" w:cs="Cormorant Garamond"/>
                      <w:i/>
                      <w:iCs/>
                      <w:color w:val="1C1712"/>
                      <w:sz w:val="22"/>
                      <w:szCs w:val="22"/>
                    </w:rPr>
                  </w:pPr>
                </w:p>
                <w:p w14:paraId="21487151" w14:textId="6D59D5E7" w:rsidR="002F62C4" w:rsidRPr="006C5143" w:rsidRDefault="002F62C4"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REQUIREMENTS</w:t>
                  </w:r>
                </w:p>
                <w:p w14:paraId="12A67617" w14:textId="1EF2EDD2" w:rsidR="00311261" w:rsidRDefault="002F62C4" w:rsidP="004633CF">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 xml:space="preserve">MINIMUM </w:t>
                  </w:r>
                  <w:r>
                    <w:rPr>
                      <w:rFonts w:ascii="Jost" w:eastAsia="Jost" w:hAnsi="Jost" w:cs="Jost"/>
                      <w:color w:val="A9822F"/>
                      <w:spacing w:val="12"/>
                      <w:sz w:val="13"/>
                      <w:szCs w:val="13"/>
                    </w:rPr>
                    <w:t xml:space="preserve"> </w:t>
                  </w:r>
                  <w:r>
                    <w:rPr>
                      <w:rFonts w:ascii="EB Garamond" w:eastAsia="EB Garamond" w:hAnsi="EB Garamond" w:cs="EB Garamond"/>
                      <w:color w:val="34301F"/>
                      <w:sz w:val="18"/>
                      <w:szCs w:val="18"/>
                    </w:rPr>
                    <w:t>Bachelor's degree in Business, Finance, or Economics. 1–2 years in general corporate sales or real estate leasing.</w:t>
                  </w:r>
                </w:p>
                <w:p w14:paraId="0F66852C" w14:textId="7074A504" w:rsidR="002F62C4" w:rsidRDefault="002F62C4" w:rsidP="004633CF">
                  <w:pPr>
                    <w:framePr w:hSpace="180" w:wrap="around" w:hAnchor="margin" w:xAlign="center" w:y="-317"/>
                    <w:jc w:val="both"/>
                  </w:pPr>
                  <w:r>
                    <w:rPr>
                      <w:rFonts w:ascii="Cormorant SC SemiBold" w:eastAsia="Jost" w:hAnsi="Cormorant SC SemiBold" w:cs="Jost"/>
                      <w:color w:val="A9822F"/>
                      <w:spacing w:val="12"/>
                      <w:sz w:val="13"/>
                      <w:szCs w:val="13"/>
                    </w:rPr>
                    <w:t xml:space="preserve">COMPETITIVE </w:t>
                  </w:r>
                  <w:r>
                    <w:rPr>
                      <w:rFonts w:ascii="Jost" w:eastAsia="Jost" w:hAnsi="Jost" w:cs="Jost"/>
                      <w:color w:val="A9822F"/>
                      <w:spacing w:val="12"/>
                      <w:sz w:val="13"/>
                      <w:szCs w:val="13"/>
                    </w:rPr>
                    <w:t xml:space="preserve"> </w:t>
                  </w:r>
                  <w:r>
                    <w:rPr>
                      <w:rFonts w:ascii="EB Garamond" w:eastAsia="EB Garamond" w:hAnsi="EB Garamond" w:cs="EB Garamond"/>
                      <w:color w:val="34301F"/>
                      <w:sz w:val="18"/>
                      <w:szCs w:val="18"/>
                    </w:rPr>
                    <w:t>MBA, CBI, 3+ years in Investment Banking, Corporate M&amp;A, or Commercial Real Estate with a verifiable transaction history.</w:t>
                  </w:r>
                </w:p>
                <w:p w14:paraId="6B0F951D" w14:textId="77777777" w:rsidR="002F62C4" w:rsidRDefault="002F62C4" w:rsidP="004633CF">
                  <w:pPr>
                    <w:framePr w:hSpace="180" w:wrap="around" w:hAnchor="margin" w:xAlign="center" w:y="-317"/>
                    <w:spacing w:before="260" w:after="100"/>
                  </w:pPr>
                </w:p>
                <w:p w14:paraId="4FD87936" w14:textId="77777777" w:rsidR="002F62C4" w:rsidRPr="006C5143" w:rsidRDefault="002F62C4"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AT A GLANCE</w:t>
                  </w:r>
                </w:p>
                <w:p w14:paraId="3EAEFA3D" w14:textId="67E5775C" w:rsidR="002F62C4" w:rsidRDefault="002F62C4"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t xml:space="preserve">  </w:t>
                  </w:r>
                  <w:r>
                    <w:rPr>
                      <w:rFonts w:ascii="EB Garamond" w:eastAsia="EB Garamond" w:hAnsi="EB Garamond" w:cs="EB Garamond"/>
                      <w:color w:val="34301F"/>
                      <w:sz w:val="18"/>
                      <w:szCs w:val="18"/>
                    </w:rPr>
                    <w:t>5-8</w:t>
                  </w:r>
                </w:p>
                <w:p w14:paraId="4EB99AD7" w14:textId="6C6B90C0" w:rsidR="008507EC" w:rsidRPr="008507EC" w:rsidRDefault="002F62C4" w:rsidP="004633CF">
                  <w:pPr>
                    <w:framePr w:hSpace="180" w:wrap="around" w:hAnchor="margin" w:xAlign="center" w:y="-317"/>
                    <w:pBdr>
                      <w:bottom w:val="single" w:sz="2" w:space="4" w:color="ECE4CD"/>
                    </w:pBdr>
                    <w:tabs>
                      <w:tab w:val="right" w:pos="2600"/>
                    </w:tabs>
                    <w:rPr>
                      <w:rFonts w:ascii="Jost" w:eastAsia="Jost" w:hAnsi="Jost" w:cs="Jost"/>
                    </w:rPr>
                  </w:pPr>
                  <w:r>
                    <w:rPr>
                      <w:rFonts w:ascii="Cormorant SC SemiBold" w:eastAsia="Jost" w:hAnsi="Cormorant SC SemiBold" w:cs="Jost"/>
                      <w:color w:val="A9822F"/>
                      <w:spacing w:val="10"/>
                      <w:sz w:val="13"/>
                      <w:szCs w:val="13"/>
                    </w:rPr>
                    <w:t>TRAVEL</w:t>
                  </w:r>
                  <w:r>
                    <w:rPr>
                      <w:rFonts w:ascii="Cormorant SC SemiBold" w:eastAsia="Jost" w:hAnsi="Cormorant SC SemiBold" w:cs="Jost"/>
                    </w:rPr>
                    <w:tab/>
                  </w:r>
                  <w:r>
                    <w:rPr>
                      <w:rFonts w:ascii="Jost" w:eastAsia="Jost" w:hAnsi="Jost" w:cs="Jost"/>
                    </w:rPr>
                    <w:t xml:space="preserve"> </w:t>
                  </w:r>
                  <w:r>
                    <w:rPr>
                      <w:rFonts w:ascii="EB Garamond" w:eastAsia="EB Garamond" w:hAnsi="EB Garamond" w:cs="EB Garamond"/>
                      <w:color w:val="34301F"/>
                      <w:sz w:val="18"/>
                      <w:szCs w:val="18"/>
                    </w:rPr>
                    <w:t>High</w:t>
                  </w:r>
                </w:p>
                <w:p w14:paraId="203412E0" w14:textId="2385146F" w:rsidR="002F62C4" w:rsidRDefault="002F62C4"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High</w:t>
                  </w:r>
                </w:p>
                <w:p w14:paraId="08C4D96B" w14:textId="77777777" w:rsidR="002F62C4" w:rsidRDefault="002F62C4" w:rsidP="004633CF">
                  <w:pPr>
                    <w:framePr w:hSpace="180" w:wrap="around" w:hAnchor="margin" w:xAlign="center" w:y="-317"/>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Slow, steady</w:t>
                  </w:r>
                </w:p>
                <w:p w14:paraId="02D5A0A3" w14:textId="77777777" w:rsidR="002F62C4" w:rsidRDefault="002F62C4" w:rsidP="004633CF">
                  <w:pPr>
                    <w:framePr w:hSpace="180" w:wrap="around" w:hAnchor="margin" w:xAlign="center" w:y="-317"/>
                    <w:spacing w:before="260" w:after="100"/>
                  </w:pPr>
                </w:p>
                <w:p w14:paraId="13CFE210" w14:textId="0BBEB3C6" w:rsidR="00FB31EE" w:rsidRPr="006C5143" w:rsidRDefault="002F62C4" w:rsidP="004633CF">
                  <w:pPr>
                    <w:framePr w:hSpace="180" w:wrap="around" w:hAnchor="margin" w:xAlign="center" w:y="-317"/>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ADJACENT PATHS</w:t>
                  </w:r>
                </w:p>
                <w:p w14:paraId="5DD1D12B" w14:textId="77777777" w:rsidR="00EA51BA" w:rsidRPr="00EA51BA" w:rsidRDefault="00EA51BA"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 xml:space="preserve">Commercial Real Estate Broker </w:t>
                  </w:r>
                </w:p>
                <w:p w14:paraId="52604998" w14:textId="77777777" w:rsidR="00EA51BA" w:rsidRPr="00EA51BA" w:rsidRDefault="00EA51BA"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Franchise Development Director</w:t>
                  </w:r>
                </w:p>
                <w:p w14:paraId="273D2DC0" w14:textId="555253A8" w:rsidR="002F62C4" w:rsidRPr="00EA51BA" w:rsidRDefault="00EA51BA"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 xml:space="preserve">Corporate M&amp;A Analyst </w:t>
                  </w:r>
                </w:p>
                <w:p w14:paraId="7B5C3F81" w14:textId="77777777" w:rsidR="00EA51BA" w:rsidRDefault="00EA51BA" w:rsidP="004633CF">
                  <w:pPr>
                    <w:framePr w:hSpace="180" w:wrap="around" w:hAnchor="margin" w:xAlign="center" w:y="-317"/>
                    <w:spacing w:after="60"/>
                  </w:pPr>
                </w:p>
                <w:p w14:paraId="7110D7B1" w14:textId="4C6DAD3D" w:rsidR="002F62C4" w:rsidRPr="006C5143" w:rsidRDefault="002F62C4"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TO KNOW BEFORE CHOOSING THIS PATH</w:t>
                  </w:r>
                </w:p>
                <w:p w14:paraId="2E2FA34E" w14:textId="06A1EDE4" w:rsidR="002F62C4" w:rsidRDefault="00AD2984" w:rsidP="004633CF">
                  <w:pPr>
                    <w:framePr w:hSpace="180" w:wrap="around" w:hAnchor="margin" w:xAlign="center" w:y="-317"/>
                    <w:spacing w:after="60"/>
                    <w:jc w:val="both"/>
                  </w:pPr>
                  <w:r>
                    <w:rPr>
                      <w:rFonts w:ascii="EB Garamond" w:eastAsia="EB Garamond" w:hAnsi="EB Garamond" w:cs="EB Garamond"/>
                      <w:color w:val="34301F"/>
                      <w:sz w:val="22"/>
                      <w:szCs w:val="22"/>
                    </w:rPr>
                    <w:t>Selling someone’s life’s work requires you to read two people accurately at once the anxious owner who has spent decades building the business, and the buyer trying not to overpay for it while quietly running the numbers underneath the conversation. You are equal parts confidant and analyst, and the two roles rarely announce themselves separately in the same meeting. If you find negotiation genuinely enjoyable rather than something to get through, and financial due diligence feels like confirmation of your read on people rather than a chore, this path suits you unusually well.</w:t>
                  </w:r>
                </w:p>
              </w:tc>
            </w:tr>
          </w:tbl>
          <w:p w14:paraId="1E526568" w14:textId="77777777" w:rsidR="002F62C4" w:rsidRDefault="002F62C4" w:rsidP="00DA615C">
            <w:pPr>
              <w:pBdr>
                <w:top w:val="single" w:sz="4" w:space="8" w:color="E3DAC3"/>
              </w:pBdr>
              <w:tabs>
                <w:tab w:val="left" w:pos="6360"/>
              </w:tabs>
              <w:spacing w:before="300"/>
            </w:pPr>
          </w:p>
          <w:p w14:paraId="5A091A06" w14:textId="77777777" w:rsidR="002F62C4" w:rsidRDefault="002F62C4" w:rsidP="00DA615C">
            <w:pPr>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tr w:rsidR="00891CCB" w14:paraId="39085BEB" w14:textId="77777777" w:rsidTr="00DC5D2E">
        <w:trPr>
          <w:gridBefore w:val="7"/>
          <w:wBefore w:w="70" w:type="dxa"/>
          <w:cantSplit/>
          <w:trHeight w:val="15184"/>
        </w:trPr>
        <w:tc>
          <w:tcPr>
            <w:tcW w:w="1910" w:type="dxa"/>
            <w:gridSpan w:val="3"/>
            <w:tcBorders>
              <w:top w:val="none" w:sz="0" w:space="0" w:color="FFFFFF"/>
              <w:left w:val="none" w:sz="0" w:space="0" w:color="FFFFFF"/>
              <w:bottom w:val="none" w:sz="0" w:space="0" w:color="FFFFFF"/>
              <w:right w:val="none" w:sz="0" w:space="0" w:color="FFFFFF"/>
            </w:tcBorders>
            <w:shd w:val="clear" w:color="auto" w:fill="0E1F12"/>
            <w:tcMar>
              <w:top w:w="200" w:type="dxa"/>
              <w:left w:w="150" w:type="dxa"/>
              <w:bottom w:w="200" w:type="dxa"/>
              <w:right w:w="150" w:type="dxa"/>
            </w:tcMar>
            <w:textDirection w:val="btLr"/>
            <w:vAlign w:val="center"/>
          </w:tcPr>
          <w:p w14:paraId="20B5E3DB" w14:textId="036893FF" w:rsidR="00891CCB" w:rsidRDefault="009C0BBD" w:rsidP="00DA615C">
            <w:pPr>
              <w:spacing w:after="260"/>
              <w:rPr>
                <w:rFonts w:ascii="Jost" w:eastAsia="Jost" w:hAnsi="Jost" w:cs="Jost"/>
                <w:color w:val="A9822F"/>
                <w:spacing w:val="20"/>
                <w:sz w:val="13"/>
                <w:szCs w:val="13"/>
              </w:rPr>
            </w:pPr>
            <w:bookmarkStart w:id="22" w:name="_Hlk235438792"/>
            <w:bookmarkEnd w:id="20"/>
            <w:r>
              <w:rPr>
                <w:rFonts w:ascii="Jost" w:eastAsia="Jost" w:hAnsi="Jost" w:cs="Jost"/>
                <w:color w:val="A9822F"/>
                <w:spacing w:val="20"/>
                <w:sz w:val="13"/>
                <w:szCs w:val="13"/>
              </w:rPr>
              <w:lastRenderedPageBreak/>
              <w:t xml:space="preserve">  </w:t>
            </w:r>
          </w:p>
          <w:p w14:paraId="7CF315BB" w14:textId="026120D2" w:rsidR="00891CCB" w:rsidRDefault="00891CCB" w:rsidP="00DA615C">
            <w:pPr>
              <w:spacing w:after="260"/>
              <w:jc w:val="center"/>
            </w:pPr>
            <w:r>
              <w:rPr>
                <w:rFonts w:ascii="Jost" w:eastAsia="Jost" w:hAnsi="Jost" w:cs="Jost"/>
                <w:color w:val="A9822F"/>
                <w:spacing w:val="20"/>
                <w:sz w:val="13"/>
                <w:szCs w:val="13"/>
              </w:rPr>
              <w:t>NO. 03 —</w:t>
            </w:r>
            <w:r>
              <w:t xml:space="preserve"> </w:t>
            </w:r>
            <w:r>
              <w:rPr>
                <w:rFonts w:ascii="Jost" w:eastAsia="Jost" w:hAnsi="Jost" w:cs="Jost"/>
                <w:color w:val="A9822F"/>
                <w:spacing w:val="20"/>
                <w:sz w:val="13"/>
                <w:szCs w:val="13"/>
              </w:rPr>
              <w:t>BUSINESS &amp; INNOVATION</w:t>
            </w:r>
          </w:p>
          <w:p w14:paraId="1495AA96" w14:textId="3CB962D3" w:rsidR="00891CCB" w:rsidRDefault="00891CCB" w:rsidP="00DA615C">
            <w:pPr>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A Private Equity Associate</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99"/>
              <w:gridCol w:w="3326"/>
            </w:tblGrid>
            <w:tr w:rsidR="00891CCB" w14:paraId="304ACB0E" w14:textId="77777777" w:rsidTr="00EB3806">
              <w:trPr>
                <w:trHeight w:val="10174"/>
              </w:trPr>
              <w:tc>
                <w:tcPr>
                  <w:tcW w:w="6399"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4CBDF583" w14:textId="3E41ACEB" w:rsidR="00891CCB" w:rsidRPr="00EB3806" w:rsidRDefault="00EB3806" w:rsidP="004633CF">
                  <w:pPr>
                    <w:framePr w:hSpace="180" w:wrap="around" w:hAnchor="margin" w:xAlign="center" w:y="-317"/>
                    <w:spacing w:after="40"/>
                    <w:rPr>
                      <w:rFonts w:ascii="Cormorant Garamond SemiBold" w:eastAsia="Jost" w:hAnsi="Cormorant Garamond SemiBold" w:cs="Cormorant Garamond SemiBold"/>
                      <w:color w:val="A9822F"/>
                      <w:spacing w:val="18"/>
                      <w:sz w:val="15"/>
                      <w:szCs w:val="15"/>
                    </w:rPr>
                  </w:pPr>
                  <w:r>
                    <w:rPr>
                      <w:rFonts w:ascii="Cormorant Garamond SemiBold" w:eastAsia="Jost" w:hAnsi="Cormorant Garamond SemiBold" w:cs="Cormorant Garamond SemiBold"/>
                      <w:color w:val="A9822F"/>
                      <w:spacing w:val="18"/>
                      <w:sz w:val="15"/>
                      <w:szCs w:val="15"/>
                    </w:rPr>
                    <w:t xml:space="preserve">BUSINESS &amp; INNOVATION — CAREER PROFILE </w:t>
                  </w:r>
                </w:p>
                <w:p w14:paraId="62B727A8" w14:textId="2D3BCB8F" w:rsidR="00685E23" w:rsidRPr="007F0DB2" w:rsidRDefault="00EB3806" w:rsidP="004633CF">
                  <w:pPr>
                    <w:framePr w:hSpace="180" w:wrap="around" w:hAnchor="margin" w:xAlign="center" w:y="-317"/>
                    <w:spacing w:after="220"/>
                    <w:rPr>
                      <w:rFonts w:ascii="Cormorant Garamond" w:eastAsia="Cormorant Garamond" w:hAnsi="Cormorant Garamond" w:cs="Cormorant Garamond"/>
                      <w:b/>
                      <w:bCs/>
                      <w:color w:val="1C1712"/>
                      <w:sz w:val="48"/>
                      <w:szCs w:val="48"/>
                    </w:rPr>
                  </w:pPr>
                  <w:bookmarkStart w:id="23" w:name="privateequity"/>
                  <w:r>
                    <w:rPr>
                      <w:rFonts w:ascii="Cormorant Garamond" w:eastAsia="Cormorant Garamond" w:hAnsi="Cormorant Garamond" w:cs="Cormorant Garamond"/>
                      <w:b/>
                      <w:bCs/>
                      <w:color w:val="1C1712"/>
                      <w:sz w:val="48"/>
                      <w:szCs w:val="48"/>
                    </w:rPr>
                    <w:t xml:space="preserve">Private Equity Associate             </w:t>
                  </w:r>
                  <w:r>
                    <w:rPr>
                      <w:rFonts w:ascii="EB Garamond" w:eastAsia="EB Garamond" w:hAnsi="EB Garamond" w:cs="EB Garamond"/>
                      <w:i/>
                      <w:iCs/>
                      <w:color w:val="6B6250"/>
                      <w:sz w:val="21"/>
                      <w:szCs w:val="21"/>
                    </w:rPr>
                    <w:t xml:space="preserve"> </w:t>
                  </w:r>
                  <w:bookmarkEnd w:id="23"/>
                  <w:r>
                    <w:rPr>
                      <w:rFonts w:ascii="EB Garamond" w:eastAsia="EB Garamond" w:hAnsi="EB Garamond" w:cs="EB Garamond"/>
                      <w:i/>
                      <w:iCs/>
                      <w:color w:val="6B6250"/>
                      <w:sz w:val="21"/>
                      <w:szCs w:val="21"/>
                    </w:rPr>
                    <w:t>An intense, analytical gatekeeper who builds complex financial models to evaluate, buy, manage, and profitably sell high-value companies.</w:t>
                  </w:r>
                </w:p>
                <w:tbl>
                  <w:tblPr>
                    <w:tblW w:w="6399"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33"/>
                    <w:gridCol w:w="2133"/>
                    <w:gridCol w:w="2133"/>
                  </w:tblGrid>
                  <w:tr w:rsidR="00891CCB" w14:paraId="4C88DBF3" w14:textId="77777777" w:rsidTr="00EB3806">
                    <w:trPr>
                      <w:trHeight w:val="115"/>
                    </w:trPr>
                    <w:tc>
                      <w:tcPr>
                        <w:tcW w:w="2133"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6D3DA74" w14:textId="77777777" w:rsidR="00891CCB" w:rsidRPr="00DE1334" w:rsidRDefault="00891CCB"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4ED38266" w14:textId="38AA9253" w:rsidR="00EA51BA" w:rsidRDefault="00E53D6F" w:rsidP="004633CF">
                        <w:pPr>
                          <w:framePr w:hSpace="180" w:wrap="around" w:hAnchor="margin" w:xAlign="center" w:y="-317"/>
                        </w:pPr>
                        <w:r>
                          <w:rPr>
                            <w:rFonts w:ascii="EB Garamond" w:eastAsia="EB Garamond" w:hAnsi="EB Garamond" w:cs="EB Garamond"/>
                            <w:color w:val="1C1712"/>
                          </w:rPr>
                          <w:t>AED 30K-45K (before commissions)</w:t>
                        </w:r>
                      </w:p>
                      <w:p w14:paraId="58704179" w14:textId="31FB9A90" w:rsidR="000E0A03" w:rsidRDefault="000E0A03" w:rsidP="004633CF">
                        <w:pPr>
                          <w:framePr w:hSpace="180" w:wrap="around" w:hAnchor="margin" w:xAlign="center" w:y="-317"/>
                        </w:pPr>
                      </w:p>
                    </w:tc>
                    <w:tc>
                      <w:tcPr>
                        <w:tcW w:w="2133"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658C94AC" w14:textId="49F363B1" w:rsidR="00891CCB" w:rsidRPr="00DE1334" w:rsidRDefault="008A05F9"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SENIOR LEVEL</w:t>
                        </w:r>
                      </w:p>
                      <w:p w14:paraId="69BA5C25" w14:textId="69C9AA9E" w:rsidR="00EA51BA" w:rsidRDefault="00E53D6F" w:rsidP="004633CF">
                        <w:pPr>
                          <w:framePr w:hSpace="180" w:wrap="around" w:hAnchor="margin" w:xAlign="center" w:y="-317"/>
                        </w:pPr>
                        <w:r>
                          <w:rPr>
                            <w:rFonts w:ascii="EB Garamond" w:eastAsia="EB Garamond" w:hAnsi="EB Garamond" w:cs="EB Garamond"/>
                            <w:color w:val="1C1712"/>
                          </w:rPr>
                          <w:t>AED 50K-70K (before commissions)</w:t>
                        </w:r>
                      </w:p>
                      <w:p w14:paraId="5D3082E5" w14:textId="378A68E6" w:rsidR="00891CCB" w:rsidRDefault="00891CCB" w:rsidP="004633CF">
                        <w:pPr>
                          <w:framePr w:hSpace="180" w:wrap="around" w:hAnchor="margin" w:xAlign="center" w:y="-317"/>
                        </w:pPr>
                      </w:p>
                    </w:tc>
                    <w:tc>
                      <w:tcPr>
                        <w:tcW w:w="2133"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291A6110" w14:textId="77777777" w:rsidR="00891CCB" w:rsidRPr="00DE1334" w:rsidRDefault="00891CCB"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740A5C6E" w14:textId="64FC911E" w:rsidR="00891CCB" w:rsidRDefault="00EA51BA" w:rsidP="004633CF">
                        <w:pPr>
                          <w:framePr w:hSpace="180" w:wrap="around" w:hAnchor="margin" w:xAlign="center" w:y="-317"/>
                        </w:pPr>
                        <w:r>
                          <w:rPr>
                            <w:rFonts w:ascii="EB Garamond" w:eastAsia="EB Garamond" w:hAnsi="EB Garamond" w:cs="EB Garamond"/>
                            <w:color w:val="1C1712"/>
                          </w:rPr>
                          <w:t>Cyclical, Deal-driven</w:t>
                        </w:r>
                      </w:p>
                    </w:tc>
                  </w:tr>
                </w:tbl>
                <w:p w14:paraId="533A6BAC" w14:textId="77777777" w:rsidR="00891CCB" w:rsidRPr="00DE1334" w:rsidRDefault="00891CCB"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47BA98AC" w14:textId="1ED80534" w:rsidR="008741A1" w:rsidRDefault="002F3207" w:rsidP="004633CF">
                  <w:pPr>
                    <w:framePr w:hSpace="180" w:wrap="around" w:hAnchor="margin" w:xAlign="center" w:y="-317"/>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A Private Equity Associate guides corporations through purchasing, selling, or merging businesses. In the UAE, they handle legal due diligence, transaction structuring (e.g., share or asset purchases), regulatory approvals, and drafting Share Purchase Agreements (SPAs). They ensure compliance with Federal and Free Zone commercial laws.</w:t>
                  </w:r>
                </w:p>
                <w:p w14:paraId="31CE207A" w14:textId="77777777" w:rsidR="008741A1" w:rsidRDefault="008741A1" w:rsidP="004633CF">
                  <w:pPr>
                    <w:framePr w:hSpace="180" w:wrap="around" w:hAnchor="margin" w:xAlign="center" w:y="-317"/>
                    <w:spacing w:after="60"/>
                    <w:rPr>
                      <w:rFonts w:ascii="EB Garamond" w:eastAsia="EB Garamond" w:hAnsi="EB Garamond" w:cs="EB Garamond"/>
                      <w:color w:val="34301F"/>
                      <w:sz w:val="22"/>
                      <w:szCs w:val="22"/>
                    </w:rPr>
                  </w:pPr>
                </w:p>
                <w:p w14:paraId="03599DD8" w14:textId="5C7FE702" w:rsidR="00891CCB" w:rsidRPr="00DE1334" w:rsidRDefault="00891CCB"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603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38"/>
                    <w:gridCol w:w="226"/>
                    <w:gridCol w:w="1338"/>
                    <w:gridCol w:w="226"/>
                    <w:gridCol w:w="1338"/>
                    <w:gridCol w:w="226"/>
                    <w:gridCol w:w="1338"/>
                  </w:tblGrid>
                  <w:tr w:rsidR="00891CCB" w14:paraId="189B54D9" w14:textId="77777777" w:rsidTr="00EB3806">
                    <w:trPr>
                      <w:trHeight w:val="452"/>
                    </w:trPr>
                    <w:tc>
                      <w:tcPr>
                        <w:tcW w:w="1338" w:type="dxa"/>
                        <w:tcBorders>
                          <w:top w:val="none" w:sz="0" w:space="0" w:color="FFFFFF"/>
                          <w:left w:val="none" w:sz="0" w:space="0" w:color="FFFFFF"/>
                          <w:bottom w:val="none" w:sz="0" w:space="0" w:color="FFFFFF"/>
                          <w:right w:val="none" w:sz="0" w:space="0" w:color="FFFFFF"/>
                        </w:tcBorders>
                      </w:tcPr>
                      <w:p w14:paraId="20092224" w14:textId="77777777" w:rsidR="00891CCB" w:rsidRDefault="00891CCB" w:rsidP="004633CF">
                        <w:pPr>
                          <w:framePr w:hSpace="180" w:wrap="around" w:hAnchor="margin" w:xAlign="center" w:y="-317"/>
                          <w:spacing w:after="40"/>
                          <w:jc w:val="center"/>
                        </w:pPr>
                        <w:r>
                          <w:rPr>
                            <w:rFonts w:ascii="Arial" w:eastAsia="Arial" w:hAnsi="Arial" w:cs="Arial"/>
                            <w:color w:val="A9822F"/>
                            <w:sz w:val="10"/>
                            <w:szCs w:val="10"/>
                          </w:rPr>
                          <w:t>●</w:t>
                        </w:r>
                      </w:p>
                      <w:p w14:paraId="196F922B" w14:textId="77EA8128" w:rsidR="00891CCB" w:rsidRDefault="00815612" w:rsidP="004633CF">
                        <w:pPr>
                          <w:framePr w:hSpace="180" w:wrap="around" w:hAnchor="margin" w:xAlign="center" w:y="-317"/>
                          <w:jc w:val="center"/>
                        </w:pPr>
                        <w:r>
                          <w:rPr>
                            <w:rFonts w:ascii="EB Garamond" w:eastAsia="EB Garamond" w:hAnsi="EB Garamond" w:cs="EB Garamond"/>
                            <w:color w:val="6B6250"/>
                            <w:sz w:val="15"/>
                            <w:szCs w:val="15"/>
                          </w:rPr>
                          <w:t>Earn a finance degree from an elite, target global university</w:t>
                        </w:r>
                      </w:p>
                    </w:tc>
                    <w:tc>
                      <w:tcPr>
                        <w:tcW w:w="226" w:type="dxa"/>
                        <w:tcBorders>
                          <w:top w:val="none" w:sz="0" w:space="0" w:color="FFFFFF"/>
                          <w:left w:val="none" w:sz="0" w:space="0" w:color="FFFFFF"/>
                          <w:bottom w:val="none" w:sz="0" w:space="0" w:color="FFFFFF"/>
                          <w:right w:val="none" w:sz="0" w:space="0" w:color="FFFFFF"/>
                        </w:tcBorders>
                      </w:tcPr>
                      <w:p w14:paraId="684730B5" w14:textId="77777777" w:rsidR="00891CCB" w:rsidRDefault="00891CCB" w:rsidP="004633CF">
                        <w:pPr>
                          <w:framePr w:hSpace="180" w:wrap="around" w:hAnchor="margin" w:xAlign="center" w:y="-317"/>
                          <w:spacing w:before="140"/>
                          <w:jc w:val="center"/>
                        </w:pPr>
                        <w:r>
                          <w:rPr>
                            <w:rFonts w:ascii="Arial" w:eastAsia="Arial" w:hAnsi="Arial" w:cs="Arial"/>
                            <w:color w:val="C9BB92"/>
                            <w:sz w:val="16"/>
                            <w:szCs w:val="16"/>
                          </w:rPr>
                          <w:t>→</w:t>
                        </w:r>
                      </w:p>
                    </w:tc>
                    <w:tc>
                      <w:tcPr>
                        <w:tcW w:w="1338" w:type="dxa"/>
                        <w:tcBorders>
                          <w:top w:val="none" w:sz="0" w:space="0" w:color="FFFFFF"/>
                          <w:left w:val="none" w:sz="0" w:space="0" w:color="FFFFFF"/>
                          <w:bottom w:val="none" w:sz="0" w:space="0" w:color="FFFFFF"/>
                          <w:right w:val="none" w:sz="0" w:space="0" w:color="FFFFFF"/>
                        </w:tcBorders>
                      </w:tcPr>
                      <w:p w14:paraId="0E2470FA" w14:textId="77777777" w:rsidR="00891CCB" w:rsidRDefault="00891CCB" w:rsidP="004633CF">
                        <w:pPr>
                          <w:framePr w:hSpace="180" w:wrap="around" w:hAnchor="margin" w:xAlign="center" w:y="-317"/>
                          <w:spacing w:after="40"/>
                          <w:jc w:val="center"/>
                        </w:pPr>
                        <w:r>
                          <w:rPr>
                            <w:rFonts w:ascii="Arial" w:eastAsia="Arial" w:hAnsi="Arial" w:cs="Arial"/>
                            <w:color w:val="A9822F"/>
                            <w:sz w:val="10"/>
                            <w:szCs w:val="10"/>
                          </w:rPr>
                          <w:t>●</w:t>
                        </w:r>
                      </w:p>
                      <w:p w14:paraId="270EE11E" w14:textId="7A69E300" w:rsidR="00891CCB" w:rsidRDefault="00815612" w:rsidP="004633CF">
                        <w:pPr>
                          <w:framePr w:hSpace="180" w:wrap="around" w:hAnchor="margin" w:xAlign="center" w:y="-317"/>
                          <w:jc w:val="center"/>
                        </w:pPr>
                        <w:r>
                          <w:rPr>
                            <w:rFonts w:ascii="EB Garamond" w:eastAsia="EB Garamond" w:hAnsi="EB Garamond" w:cs="EB Garamond"/>
                            <w:color w:val="6B6250"/>
                            <w:sz w:val="15"/>
                            <w:szCs w:val="15"/>
                          </w:rPr>
                          <w:t>Work 2 grueling years in Bulge Bracket Investment Banking or MBB Consulting</w:t>
                        </w:r>
                      </w:p>
                    </w:tc>
                    <w:tc>
                      <w:tcPr>
                        <w:tcW w:w="226" w:type="dxa"/>
                        <w:tcBorders>
                          <w:top w:val="none" w:sz="0" w:space="0" w:color="FFFFFF"/>
                          <w:left w:val="none" w:sz="0" w:space="0" w:color="FFFFFF"/>
                          <w:bottom w:val="none" w:sz="0" w:space="0" w:color="FFFFFF"/>
                          <w:right w:val="none" w:sz="0" w:space="0" w:color="FFFFFF"/>
                        </w:tcBorders>
                      </w:tcPr>
                      <w:p w14:paraId="00DEFB84" w14:textId="77777777" w:rsidR="00891CCB" w:rsidRDefault="00891CCB" w:rsidP="004633CF">
                        <w:pPr>
                          <w:framePr w:hSpace="180" w:wrap="around" w:hAnchor="margin" w:xAlign="center" w:y="-317"/>
                          <w:spacing w:before="140"/>
                          <w:jc w:val="center"/>
                        </w:pPr>
                        <w:r>
                          <w:rPr>
                            <w:rFonts w:ascii="Arial" w:eastAsia="Arial" w:hAnsi="Arial" w:cs="Arial"/>
                            <w:color w:val="C9BB92"/>
                            <w:sz w:val="16"/>
                            <w:szCs w:val="16"/>
                          </w:rPr>
                          <w:t>→</w:t>
                        </w:r>
                      </w:p>
                    </w:tc>
                    <w:tc>
                      <w:tcPr>
                        <w:tcW w:w="1338" w:type="dxa"/>
                        <w:tcBorders>
                          <w:top w:val="none" w:sz="0" w:space="0" w:color="FFFFFF"/>
                          <w:left w:val="none" w:sz="0" w:space="0" w:color="FFFFFF"/>
                          <w:bottom w:val="none" w:sz="0" w:space="0" w:color="FFFFFF"/>
                          <w:right w:val="none" w:sz="0" w:space="0" w:color="FFFFFF"/>
                        </w:tcBorders>
                      </w:tcPr>
                      <w:p w14:paraId="0563B29A" w14:textId="77777777" w:rsidR="00891CCB" w:rsidRDefault="00891CCB" w:rsidP="004633CF">
                        <w:pPr>
                          <w:framePr w:hSpace="180" w:wrap="around" w:hAnchor="margin" w:xAlign="center" w:y="-317"/>
                          <w:spacing w:after="40"/>
                          <w:jc w:val="center"/>
                        </w:pPr>
                        <w:r>
                          <w:rPr>
                            <w:rFonts w:ascii="Arial" w:eastAsia="Arial" w:hAnsi="Arial" w:cs="Arial"/>
                            <w:color w:val="A9822F"/>
                            <w:sz w:val="10"/>
                            <w:szCs w:val="10"/>
                          </w:rPr>
                          <w:t>●</w:t>
                        </w:r>
                      </w:p>
                      <w:p w14:paraId="5CC76189" w14:textId="001DFEF5" w:rsidR="00891CCB" w:rsidRDefault="00815612" w:rsidP="004633CF">
                        <w:pPr>
                          <w:framePr w:hSpace="180" w:wrap="around" w:hAnchor="margin" w:xAlign="center" w:y="-317"/>
                          <w:jc w:val="center"/>
                        </w:pPr>
                        <w:r>
                          <w:rPr>
                            <w:rFonts w:ascii="EB Garamond" w:eastAsia="EB Garamond" w:hAnsi="EB Garamond" w:cs="EB Garamond"/>
                            <w:color w:val="6B6250"/>
                            <w:sz w:val="15"/>
                            <w:szCs w:val="15"/>
                          </w:rPr>
                          <w:t>Perfect your financial modeling skills to pass brutal, timed case studies</w:t>
                        </w:r>
                      </w:p>
                    </w:tc>
                    <w:tc>
                      <w:tcPr>
                        <w:tcW w:w="226" w:type="dxa"/>
                        <w:tcBorders>
                          <w:top w:val="none" w:sz="0" w:space="0" w:color="FFFFFF"/>
                          <w:left w:val="none" w:sz="0" w:space="0" w:color="FFFFFF"/>
                          <w:bottom w:val="none" w:sz="0" w:space="0" w:color="FFFFFF"/>
                          <w:right w:val="none" w:sz="0" w:space="0" w:color="FFFFFF"/>
                        </w:tcBorders>
                      </w:tcPr>
                      <w:p w14:paraId="67F5B4D1" w14:textId="77777777" w:rsidR="00891CCB" w:rsidRDefault="00891CCB" w:rsidP="004633CF">
                        <w:pPr>
                          <w:framePr w:hSpace="180" w:wrap="around" w:hAnchor="margin" w:xAlign="center" w:y="-317"/>
                          <w:spacing w:before="140"/>
                          <w:jc w:val="center"/>
                        </w:pPr>
                        <w:r>
                          <w:rPr>
                            <w:rFonts w:ascii="Arial" w:eastAsia="Arial" w:hAnsi="Arial" w:cs="Arial"/>
                            <w:color w:val="C9BB92"/>
                            <w:sz w:val="16"/>
                            <w:szCs w:val="16"/>
                          </w:rPr>
                          <w:t>→</w:t>
                        </w:r>
                      </w:p>
                    </w:tc>
                    <w:tc>
                      <w:tcPr>
                        <w:tcW w:w="1338" w:type="dxa"/>
                        <w:tcBorders>
                          <w:top w:val="none" w:sz="0" w:space="0" w:color="FFFFFF"/>
                          <w:left w:val="none" w:sz="0" w:space="0" w:color="FFFFFF"/>
                          <w:bottom w:val="none" w:sz="0" w:space="0" w:color="FFFFFF"/>
                          <w:right w:val="none" w:sz="0" w:space="0" w:color="FFFFFF"/>
                        </w:tcBorders>
                      </w:tcPr>
                      <w:p w14:paraId="5826B407" w14:textId="77777777" w:rsidR="00891CCB" w:rsidRDefault="00891CCB" w:rsidP="004633CF">
                        <w:pPr>
                          <w:framePr w:hSpace="180" w:wrap="around" w:hAnchor="margin" w:xAlign="center" w:y="-317"/>
                          <w:spacing w:after="40"/>
                          <w:jc w:val="center"/>
                        </w:pPr>
                        <w:r>
                          <w:rPr>
                            <w:rFonts w:ascii="Arial" w:eastAsia="Arial" w:hAnsi="Arial" w:cs="Arial"/>
                            <w:color w:val="A9822F"/>
                            <w:sz w:val="10"/>
                            <w:szCs w:val="10"/>
                          </w:rPr>
                          <w:t>●</w:t>
                        </w:r>
                      </w:p>
                      <w:p w14:paraId="5FD56548" w14:textId="19CAA9D0" w:rsidR="00891CCB" w:rsidRDefault="00815612" w:rsidP="004633CF">
                        <w:pPr>
                          <w:framePr w:hSpace="180" w:wrap="around" w:hAnchor="margin" w:xAlign="center" w:y="-317"/>
                          <w:jc w:val="center"/>
                        </w:pPr>
                        <w:r>
                          <w:rPr>
                            <w:rFonts w:ascii="EB Garamond" w:eastAsia="EB Garamond" w:hAnsi="EB Garamond" w:cs="EB Garamond"/>
                            <w:color w:val="6B6250"/>
                            <w:sz w:val="15"/>
                            <w:szCs w:val="15"/>
                          </w:rPr>
                          <w:t>Use headhunters and alumni networks to secure highly competitive, unadvertised fund openings</w:t>
                        </w:r>
                      </w:p>
                    </w:tc>
                  </w:tr>
                </w:tbl>
                <w:p w14:paraId="5E3EB84E" w14:textId="77777777" w:rsidR="00891CCB" w:rsidRPr="00DE1334" w:rsidRDefault="00891CCB"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0FD28C63" w14:textId="22B849C8" w:rsidR="00815612" w:rsidRDefault="00E36D6F" w:rsidP="004633CF">
                  <w:pPr>
                    <w:framePr w:hSpace="180" w:wrap="around" w:hAnchor="margin" w:xAlign="center" w:y="-317"/>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Your workday is centered in the DIFC, built around intense, high-concentration blocks of financial modeling and due diligence. You are responsible for crunching the numbers on massive corporate acquisitions, which means your days are long, highly analytical, and heavily desk-bound. When a deal is actively closing, your personal time shrinks, and you will likely find yourself ordering takeout to your desk late into the night. When you do finally log off, your downtime is all about high-quality decompression—whether that means a late-night workout, a quiet weekend at a beach club, or simply sleeping in to recharge for the next demanding cycle.</w:t>
                  </w:r>
                </w:p>
                <w:p w14:paraId="1BA87382" w14:textId="77777777" w:rsidR="00E36D6F" w:rsidRDefault="00E36D6F" w:rsidP="004633CF">
                  <w:pPr>
                    <w:framePr w:hSpace="180" w:wrap="around" w:hAnchor="margin" w:xAlign="center" w:y="-317"/>
                    <w:spacing w:after="60"/>
                    <w:rPr>
                      <w:rFonts w:ascii="EB Garamond" w:eastAsia="EB Garamond" w:hAnsi="EB Garamond" w:cs="EB Garamond"/>
                      <w:color w:val="34301F"/>
                      <w:sz w:val="22"/>
                      <w:szCs w:val="22"/>
                    </w:rPr>
                  </w:pPr>
                </w:p>
                <w:p w14:paraId="30759D25" w14:textId="02E9E636" w:rsidR="00891CCB" w:rsidRPr="00DE1334" w:rsidRDefault="00891CCB"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6E5619E5" w14:textId="12F34A89" w:rsidR="00815612" w:rsidRDefault="00815612" w:rsidP="004633CF">
                  <w:pPr>
                    <w:framePr w:hSpace="180" w:wrap="around" w:hAnchor="margin" w:xAlign="center" w:y="-317"/>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Zero-mistake tolerance on multi-million dollar spreadsheets where typo errors cost millions. You may also be required on constant standby status for live deals making personal plans difficult to make.</w:t>
                  </w:r>
                </w:p>
                <w:p w14:paraId="1DE14B8C" w14:textId="77777777" w:rsidR="00E36D6F" w:rsidRDefault="00E36D6F" w:rsidP="004633CF">
                  <w:pPr>
                    <w:framePr w:hSpace="180" w:wrap="around" w:hAnchor="margin" w:xAlign="center" w:y="-317"/>
                    <w:spacing w:after="60"/>
                    <w:rPr>
                      <w:rFonts w:ascii="EB Garamond" w:eastAsia="EB Garamond" w:hAnsi="EB Garamond" w:cs="EB Garamond"/>
                      <w:color w:val="34301F"/>
                      <w:sz w:val="22"/>
                      <w:szCs w:val="22"/>
                    </w:rPr>
                  </w:pPr>
                </w:p>
                <w:p w14:paraId="69828086" w14:textId="25764AD5" w:rsidR="005E311D" w:rsidRPr="005E311D" w:rsidRDefault="00891CCB" w:rsidP="004633CF">
                  <w:pPr>
                    <w:framePr w:hSpace="180" w:wrap="around" w:hAnchor="margin" w:xAlign="center" w:y="-317"/>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MYTH VS. REALITY</w:t>
                  </w:r>
                </w:p>
                <w:p w14:paraId="11362241" w14:textId="7A65BA16" w:rsidR="005E311D" w:rsidRDefault="00891CCB" w:rsidP="004633CF">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 xml:space="preserve">MYTH  </w:t>
                  </w:r>
                  <w:r>
                    <w:rPr>
                      <w:rFonts w:ascii="EB Garamond" w:eastAsia="EB Garamond" w:hAnsi="EB Garamond" w:cs="EB Garamond"/>
                      <w:color w:val="34301F"/>
                      <w:sz w:val="18"/>
                      <w:szCs w:val="18"/>
                    </w:rPr>
                    <w:t>"Associates are just overpaid, glorified sweatshop spreadsheet robots who do not think strategically."</w:t>
                  </w:r>
                </w:p>
                <w:p w14:paraId="03E27C40" w14:textId="77777777" w:rsidR="00891CCB" w:rsidRDefault="00891CCB" w:rsidP="004633CF">
                  <w:pPr>
                    <w:framePr w:hSpace="180" w:wrap="around" w:hAnchor="margin" w:xAlign="center" w:y="-317"/>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rPr>
                      <w:rFonts w:ascii="EB Garamond" w:eastAsia="EB Garamond" w:hAnsi="EB Garamond" w:cs="EB Garamond"/>
                      <w:color w:val="34301F"/>
                      <w:sz w:val="18"/>
                      <w:szCs w:val="18"/>
                    </w:rPr>
                    <w:t>While the technical workload is heavy, senior partners rely heavily on your analytical insights to make final investment decisions. You deep-dive into diverse industries, challenge seasoned portfolio executives on their financial numbers, and actively spot structural flaws that save your fund from making disastrous, multi-million dollar mistakes.</w:t>
                  </w:r>
                </w:p>
                <w:p w14:paraId="345F9533" w14:textId="22989EB7" w:rsidR="00311261" w:rsidRPr="007C6AFB" w:rsidRDefault="00311261" w:rsidP="004633CF">
                  <w:pPr>
                    <w:framePr w:hSpace="180" w:wrap="around" w:hAnchor="margin" w:xAlign="center" w:y="-317"/>
                    <w:jc w:val="both"/>
                    <w:rPr>
                      <w:rFonts w:ascii="EB Garamond" w:eastAsia="EB Garamond" w:hAnsi="EB Garamond" w:cs="EB Garamond"/>
                      <w:color w:val="34301F"/>
                      <w:sz w:val="18"/>
                      <w:szCs w:val="18"/>
                    </w:rPr>
                  </w:pPr>
                </w:p>
              </w:tc>
              <w:tc>
                <w:tcPr>
                  <w:tcW w:w="3326"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08A67356" w14:textId="5E5A8D39" w:rsidR="0078090F" w:rsidRDefault="00815612" w:rsidP="004633CF">
                  <w:pPr>
                    <w:framePr w:hSpace="180" w:wrap="around" w:hAnchor="margin" w:xAlign="center" w:y="-317"/>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"The tax-free cash is incredible, but your free time is no longer your own."</w:t>
                  </w:r>
                </w:p>
                <w:p w14:paraId="40ABD8A3" w14:textId="77777777" w:rsidR="00815612" w:rsidRDefault="00815612" w:rsidP="004633CF">
                  <w:pPr>
                    <w:framePr w:hSpace="180" w:wrap="around" w:hAnchor="margin" w:xAlign="center" w:y="-317"/>
                    <w:spacing w:after="60"/>
                    <w:rPr>
                      <w:rFonts w:ascii="Cormorant Garamond" w:eastAsia="Cormorant Garamond" w:hAnsi="Cormorant Garamond" w:cs="Cormorant Garamond"/>
                      <w:i/>
                      <w:iCs/>
                      <w:color w:val="1C1712"/>
                      <w:sz w:val="22"/>
                      <w:szCs w:val="22"/>
                    </w:rPr>
                  </w:pPr>
                </w:p>
                <w:p w14:paraId="5808826A" w14:textId="3DB5F5E0" w:rsidR="00891CCB" w:rsidRDefault="00891CCB" w:rsidP="004633CF">
                  <w:pPr>
                    <w:framePr w:hSpace="180" w:wrap="around" w:hAnchor="margin" w:xAlign="center" w:y="-317"/>
                    <w:spacing w:after="60"/>
                  </w:pPr>
                  <w:r>
                    <w:rPr>
                      <w:rFonts w:ascii="Cormorant SC SemiBold" w:eastAsia="Jost" w:hAnsi="Cormorant SC SemiBold" w:cs="Jost"/>
                      <w:color w:val="A9822F"/>
                      <w:spacing w:val="24"/>
                      <w:sz w:val="15"/>
                      <w:szCs w:val="15"/>
                    </w:rPr>
                    <w:t>REQUIREMENTS</w:t>
                  </w:r>
                </w:p>
                <w:p w14:paraId="733DB0CA" w14:textId="1F24F789" w:rsidR="00EA51BA" w:rsidRDefault="00891CCB" w:rsidP="004633CF">
                  <w:pPr>
                    <w:framePr w:hSpace="180" w:wrap="around" w:hAnchor="margin" w:xAlign="center" w:y="-317"/>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MINIMUM</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Bachelor's degree in Finance, Economics, or an equivalent quantitative discipline from a recognized institution.2 to 3 years of general experience working within corporate finance or transactional business settings.</w:t>
                  </w:r>
                </w:p>
                <w:p w14:paraId="3C339058" w14:textId="77777777" w:rsidR="00EA51BA" w:rsidRDefault="00EA51BA" w:rsidP="004633CF">
                  <w:pPr>
                    <w:framePr w:hSpace="180" w:wrap="around" w:hAnchor="margin" w:xAlign="center" w:y="-317"/>
                    <w:jc w:val="both"/>
                    <w:rPr>
                      <w:rFonts w:ascii="EB Garamond" w:eastAsia="EB Garamond" w:hAnsi="EB Garamond" w:cs="EB Garamond"/>
                      <w:color w:val="34301F"/>
                      <w:sz w:val="18"/>
                      <w:szCs w:val="18"/>
                    </w:rPr>
                  </w:pPr>
                </w:p>
                <w:p w14:paraId="1D8EABD7" w14:textId="0EE15BDF" w:rsidR="00BD3534" w:rsidRDefault="00891CCB" w:rsidP="004633CF">
                  <w:pPr>
                    <w:framePr w:hSpace="180" w:wrap="around" w:hAnchor="margin" w:xAlign="center" w:y="-317"/>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An elite degree from a global top-20 university or a high-distinction Ivy League MBA. Exactly 2 years inside a bulge-bracket investment bank.</w:t>
                  </w:r>
                </w:p>
                <w:p w14:paraId="70C85075" w14:textId="77777777" w:rsidR="00815612" w:rsidRDefault="00815612" w:rsidP="004633CF">
                  <w:pPr>
                    <w:framePr w:hSpace="180" w:wrap="around" w:hAnchor="margin" w:xAlign="center" w:y="-317"/>
                    <w:jc w:val="both"/>
                  </w:pPr>
                </w:p>
                <w:p w14:paraId="4F6283F2" w14:textId="77777777" w:rsidR="00891CCB" w:rsidRPr="00DE1334" w:rsidRDefault="00891CCB"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116CC278" w14:textId="54BE04D6" w:rsidR="00891CCB" w:rsidRDefault="00891CCB"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9-11</w:t>
                  </w:r>
                </w:p>
                <w:p w14:paraId="146D2A1F" w14:textId="34A67F4D" w:rsidR="00891CCB" w:rsidRDefault="00891CCB"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Low</w:t>
                  </w:r>
                </w:p>
                <w:p w14:paraId="3AF5A767" w14:textId="68A2C7BE" w:rsidR="00891CCB" w:rsidRDefault="00891CCB"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Moderate</w:t>
                  </w:r>
                </w:p>
                <w:p w14:paraId="7D23E079" w14:textId="0A45D2F2" w:rsidR="00891CCB" w:rsidRDefault="00891CCB" w:rsidP="004633CF">
                  <w:pPr>
                    <w:framePr w:hSpace="180" w:wrap="around" w:hAnchor="margin" w:xAlign="center" w:y="-317"/>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Accelerated</w:t>
                  </w:r>
                </w:p>
                <w:p w14:paraId="64677BCA" w14:textId="77777777" w:rsidR="00891CCB" w:rsidRDefault="00891CCB" w:rsidP="004633CF">
                  <w:pPr>
                    <w:framePr w:hSpace="180" w:wrap="around" w:hAnchor="margin" w:xAlign="center" w:y="-317"/>
                    <w:spacing w:before="260" w:after="100"/>
                  </w:pPr>
                </w:p>
                <w:p w14:paraId="7104DBB5" w14:textId="77777777" w:rsidR="00891CCB" w:rsidRPr="00DE1334" w:rsidRDefault="00891CCB"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060BD3E1" w14:textId="77777777" w:rsidR="00815612" w:rsidRPr="00815612" w:rsidRDefault="00815612"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Venture Capitalist</w:t>
                  </w:r>
                </w:p>
                <w:p w14:paraId="46D7EEA9" w14:textId="77777777" w:rsidR="00815612" w:rsidRPr="00815612" w:rsidRDefault="00815612"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Corporate Development Director</w:t>
                  </w:r>
                </w:p>
                <w:p w14:paraId="36A9B3BF" w14:textId="0ECC1896" w:rsidR="009B2A7D" w:rsidRPr="00815612" w:rsidRDefault="00815612"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Hedge Fund Analyst</w:t>
                  </w:r>
                </w:p>
                <w:p w14:paraId="3E102FE9" w14:textId="77777777" w:rsidR="00815612" w:rsidRDefault="00815612" w:rsidP="004633CF">
                  <w:pPr>
                    <w:framePr w:hSpace="180" w:wrap="around" w:hAnchor="margin" w:xAlign="center" w:y="-317"/>
                    <w:spacing w:after="60"/>
                  </w:pPr>
                </w:p>
                <w:p w14:paraId="187E6757" w14:textId="77777777" w:rsidR="00891CCB" w:rsidRPr="00DE1334" w:rsidRDefault="00891CCB"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TO KNOW BEFORE CHOOSING THIS PATH</w:t>
                  </w:r>
                </w:p>
                <w:p w14:paraId="444F465A" w14:textId="27194213" w:rsidR="00891CCB" w:rsidRPr="00815612" w:rsidRDefault="00815612" w:rsidP="004633CF">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There is very little room here for approximate work. A single misplaced decimal on a multi-million-dirham model isn’t a minor error, it’s the kind of mistake that follows you. The people who thrive in this seat aren’t just analytically sharp, they have a genuine appetite for procedure done exactly right, for checking the same cell twice without resenting it. If ambiguity makes you anxious rather than energised, you will find the rigor of this role a relief rather than a burden — which is precisely the temperament it’s built for.</w:t>
                  </w:r>
                </w:p>
              </w:tc>
            </w:tr>
          </w:tbl>
          <w:p w14:paraId="405CA231" w14:textId="77777777" w:rsidR="00891CCB" w:rsidRDefault="00891CCB" w:rsidP="00DA615C">
            <w:pPr>
              <w:pBdr>
                <w:top w:val="single" w:sz="4" w:space="8" w:color="E3DAC3"/>
              </w:pBdr>
              <w:tabs>
                <w:tab w:val="left" w:pos="6360"/>
              </w:tabs>
              <w:spacing w:before="300"/>
            </w:pPr>
          </w:p>
          <w:p w14:paraId="3CC6FDEE" w14:textId="77777777" w:rsidR="00891CCB" w:rsidRDefault="00891CCB" w:rsidP="00DA615C">
            <w:pPr>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bookmarkEnd w:id="22"/>
      <w:tr w:rsidR="00404509" w14:paraId="27B55308" w14:textId="77777777" w:rsidTr="002F3207">
        <w:trPr>
          <w:gridBefore w:val="6"/>
          <w:wBefore w:w="60" w:type="dxa"/>
          <w:cantSplit/>
          <w:trHeight w:val="15184"/>
        </w:trPr>
        <w:tc>
          <w:tcPr>
            <w:tcW w:w="1920" w:type="dxa"/>
            <w:gridSpan w:val="4"/>
            <w:tcBorders>
              <w:top w:val="none" w:sz="0" w:space="0" w:color="FFFFFF"/>
              <w:left w:val="none" w:sz="0" w:space="0" w:color="FFFFFF"/>
              <w:bottom w:val="none" w:sz="0" w:space="0" w:color="FFFFFF"/>
              <w:right w:val="none" w:sz="0" w:space="0" w:color="FFFFFF"/>
            </w:tcBorders>
            <w:shd w:val="clear" w:color="auto" w:fill="0E1F12"/>
            <w:tcMar>
              <w:top w:w="200" w:type="dxa"/>
              <w:left w:w="150" w:type="dxa"/>
              <w:bottom w:w="200" w:type="dxa"/>
              <w:right w:w="150" w:type="dxa"/>
            </w:tcMar>
            <w:textDirection w:val="btLr"/>
            <w:vAlign w:val="center"/>
          </w:tcPr>
          <w:p w14:paraId="4C929E11" w14:textId="77777777" w:rsidR="00404509" w:rsidRDefault="00404509" w:rsidP="00DA615C">
            <w:pPr>
              <w:spacing w:after="260"/>
              <w:rPr>
                <w:rFonts w:ascii="Jost" w:eastAsia="Jost" w:hAnsi="Jost" w:cs="Jost"/>
                <w:color w:val="A9822F"/>
                <w:spacing w:val="20"/>
                <w:sz w:val="13"/>
                <w:szCs w:val="13"/>
              </w:rPr>
            </w:pPr>
          </w:p>
          <w:p w14:paraId="2FC6D216" w14:textId="3C926490" w:rsidR="00404509" w:rsidRDefault="00404509" w:rsidP="00DA615C">
            <w:pPr>
              <w:spacing w:after="260"/>
              <w:jc w:val="center"/>
            </w:pPr>
            <w:r>
              <w:rPr>
                <w:rFonts w:ascii="Jost" w:eastAsia="Jost" w:hAnsi="Jost" w:cs="Jost"/>
                <w:color w:val="A9822F"/>
                <w:spacing w:val="20"/>
                <w:sz w:val="13"/>
                <w:szCs w:val="13"/>
              </w:rPr>
              <w:t xml:space="preserve">NO. 04 —  </w:t>
            </w:r>
            <w:r>
              <w:t xml:space="preserve"> </w:t>
            </w:r>
            <w:r>
              <w:rPr>
                <w:rFonts w:ascii="Jost" w:eastAsia="Jost" w:hAnsi="Jost" w:cs="Jost"/>
                <w:color w:val="A9822F"/>
                <w:spacing w:val="20"/>
                <w:sz w:val="13"/>
                <w:szCs w:val="13"/>
              </w:rPr>
              <w:t xml:space="preserve">BUSINESS &amp; INNOVATION </w:t>
            </w:r>
          </w:p>
          <w:p w14:paraId="79765CA5" w14:textId="078FF9C3" w:rsidR="00404509" w:rsidRDefault="00404509" w:rsidP="00DA615C">
            <w:pPr>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Franchise Development Consultant</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37"/>
              <w:gridCol w:w="3294"/>
            </w:tblGrid>
            <w:tr w:rsidR="00404509" w14:paraId="3A2AA265" w14:textId="77777777" w:rsidTr="00545BA9">
              <w:trPr>
                <w:trHeight w:val="11536"/>
              </w:trPr>
              <w:tc>
                <w:tcPr>
                  <w:tcW w:w="6337"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4CCD3128" w14:textId="47F0074C" w:rsidR="00404509" w:rsidRPr="008A05F9" w:rsidRDefault="00311261" w:rsidP="004633CF">
                  <w:pPr>
                    <w:framePr w:hSpace="180" w:wrap="around" w:hAnchor="margin" w:xAlign="center" w:y="-317"/>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BUSINESS &amp; INNOVATION — CAREER PROFILE </w:t>
                  </w:r>
                </w:p>
                <w:p w14:paraId="76E3B840" w14:textId="71922943" w:rsidR="00404509" w:rsidRPr="002C297E" w:rsidRDefault="00E53D6F" w:rsidP="004633CF">
                  <w:pPr>
                    <w:framePr w:hSpace="180" w:wrap="around" w:hAnchor="margin" w:xAlign="center" w:y="-317"/>
                    <w:spacing w:after="220"/>
                    <w:rPr>
                      <w:rFonts w:ascii="Cormorant Garamond" w:eastAsia="Cormorant Garamond" w:hAnsi="Cormorant Garamond" w:cs="Cormorant Garamond"/>
                      <w:b/>
                      <w:bCs/>
                      <w:color w:val="1C1712"/>
                      <w:sz w:val="40"/>
                      <w:szCs w:val="40"/>
                    </w:rPr>
                  </w:pPr>
                  <w:bookmarkStart w:id="24" w:name="franchise"/>
                  <w:r>
                    <w:rPr>
                      <w:rFonts w:ascii="Cormorant Garamond" w:eastAsia="Cormorant Garamond" w:hAnsi="Cormorant Garamond" w:cs="Cormorant Garamond"/>
                      <w:b/>
                      <w:bCs/>
                      <w:color w:val="1C1712"/>
                      <w:sz w:val="40"/>
                      <w:szCs w:val="40"/>
                    </w:rPr>
                    <w:t xml:space="preserve">Franchise Development Consultant </w:t>
                  </w:r>
                  <w:bookmarkEnd w:id="24"/>
                  <w:r>
                    <w:rPr>
                      <w:rFonts w:ascii="EB Garamond" w:eastAsia="EB Garamond" w:hAnsi="EB Garamond" w:cs="EB Garamond"/>
                      <w:i/>
                      <w:iCs/>
                      <w:color w:val="6B6250"/>
                    </w:rPr>
                    <w:t>Audits, structures, and sells successful business concepts so they can be legally and operationally replicated by independent investors worldwide.</w:t>
                  </w:r>
                </w:p>
                <w:tbl>
                  <w:tblPr>
                    <w:tblW w:w="6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26"/>
                    <w:gridCol w:w="2326"/>
                    <w:gridCol w:w="2326"/>
                  </w:tblGrid>
                  <w:tr w:rsidR="00404509" w:rsidRPr="003E4A99" w14:paraId="38D525E1" w14:textId="77777777" w:rsidTr="00545BA9">
                    <w:trPr>
                      <w:trHeight w:val="374"/>
                    </w:trPr>
                    <w:tc>
                      <w:tcPr>
                        <w:tcW w:w="232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9205E99" w14:textId="77777777" w:rsidR="00404509" w:rsidRPr="008A05F9" w:rsidRDefault="00404509"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09D9C410" w14:textId="2F5C62F4" w:rsidR="00404509" w:rsidRPr="003E4A99" w:rsidRDefault="00E53D6F" w:rsidP="004633CF">
                        <w:pPr>
                          <w:framePr w:hSpace="180" w:wrap="around" w:hAnchor="margin" w:xAlign="center" w:y="-317"/>
                        </w:pPr>
                        <w:r>
                          <w:rPr>
                            <w:rFonts w:ascii="EB Garamond" w:eastAsia="EB Garamond" w:hAnsi="EB Garamond" w:cs="EB Garamond"/>
                            <w:color w:val="1C1712"/>
                          </w:rPr>
                          <w:t>AED 15K</w:t>
                        </w:r>
                      </w:p>
                    </w:tc>
                    <w:tc>
                      <w:tcPr>
                        <w:tcW w:w="232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0243614C" w14:textId="46D2E29C" w:rsidR="00404509" w:rsidRPr="008A05F9" w:rsidRDefault="003727FB"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SENIOR LEVEL</w:t>
                        </w:r>
                      </w:p>
                      <w:p w14:paraId="6DF85F06" w14:textId="56620C28" w:rsidR="00404509" w:rsidRPr="003E4A99" w:rsidRDefault="00E53D6F" w:rsidP="004633CF">
                        <w:pPr>
                          <w:framePr w:hSpace="180" w:wrap="around" w:hAnchor="margin" w:xAlign="center" w:y="-317"/>
                        </w:pPr>
                        <w:r>
                          <w:rPr>
                            <w:rFonts w:ascii="EB Garamond" w:eastAsia="EB Garamond" w:hAnsi="EB Garamond" w:cs="EB Garamond"/>
                            <w:color w:val="1C1712"/>
                          </w:rPr>
                          <w:t>AED 25K+ (commissions constantly tip over 41K-75K)</w:t>
                        </w:r>
                      </w:p>
                    </w:tc>
                    <w:tc>
                      <w:tcPr>
                        <w:tcW w:w="2326"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6C624EC8" w14:textId="77777777" w:rsidR="00404509" w:rsidRPr="008A05F9" w:rsidRDefault="00404509"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12754B44" w14:textId="66955E72" w:rsidR="00404509" w:rsidRPr="003E4A99" w:rsidRDefault="00E53D6F" w:rsidP="004633CF">
                        <w:pPr>
                          <w:framePr w:hSpace="180" w:wrap="around" w:hAnchor="margin" w:xAlign="center" w:y="-317"/>
                        </w:pPr>
                        <w:r>
                          <w:rPr>
                            <w:rFonts w:ascii="EB Garamond" w:eastAsia="EB Garamond" w:hAnsi="EB Garamond" w:cs="EB Garamond"/>
                            <w:color w:val="1C1712"/>
                          </w:rPr>
                          <w:t>Very fast</w:t>
                        </w:r>
                      </w:p>
                    </w:tc>
                  </w:tr>
                </w:tbl>
                <w:p w14:paraId="3759A4AA" w14:textId="77777777" w:rsidR="002F3207" w:rsidRDefault="002F3207" w:rsidP="004633CF">
                  <w:pPr>
                    <w:framePr w:hSpace="180" w:wrap="around" w:hAnchor="margin" w:xAlign="center" w:y="-317"/>
                    <w:spacing w:after="60"/>
                    <w:rPr>
                      <w:rFonts w:ascii="Cormorant SC SemiBold" w:eastAsia="Jost" w:hAnsi="Cormorant SC SemiBold" w:cs="Jost"/>
                      <w:color w:val="A9822F"/>
                      <w:spacing w:val="24"/>
                      <w:sz w:val="15"/>
                      <w:szCs w:val="15"/>
                    </w:rPr>
                  </w:pPr>
                </w:p>
                <w:p w14:paraId="775F060D" w14:textId="7F1DDAA3" w:rsidR="00404509" w:rsidRPr="008A05F9" w:rsidRDefault="00404509"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181CB9D8" w14:textId="3B045C42" w:rsidR="00E53D6F" w:rsidRDefault="002F3207" w:rsidP="004633CF">
                  <w:pPr>
                    <w:framePr w:hSpace="180" w:wrap="around" w:hAnchor="margin" w:xAlign="center" w:y="-317"/>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A Franchise Development Consultant helps businesses structure their operations for scalable growth or guides investors through the process of acquiring and launching a franchise.</w:t>
                  </w:r>
                </w:p>
                <w:p w14:paraId="552FE3F9" w14:textId="77777777" w:rsidR="00E53D6F" w:rsidRDefault="00E53D6F" w:rsidP="004633CF">
                  <w:pPr>
                    <w:framePr w:hSpace="180" w:wrap="around" w:hAnchor="margin" w:xAlign="center" w:y="-317"/>
                    <w:spacing w:after="60"/>
                    <w:rPr>
                      <w:rFonts w:ascii="EB Garamond" w:eastAsia="EB Garamond" w:hAnsi="EB Garamond" w:cs="EB Garamond"/>
                      <w:color w:val="34301F"/>
                      <w:sz w:val="22"/>
                      <w:szCs w:val="22"/>
                    </w:rPr>
                  </w:pPr>
                </w:p>
                <w:p w14:paraId="02DBD28A" w14:textId="211246B9" w:rsidR="00404509" w:rsidRPr="008A05F9" w:rsidRDefault="00404509"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6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53"/>
                    <w:gridCol w:w="230"/>
                    <w:gridCol w:w="1352"/>
                    <w:gridCol w:w="230"/>
                    <w:gridCol w:w="1352"/>
                    <w:gridCol w:w="230"/>
                    <w:gridCol w:w="1352"/>
                  </w:tblGrid>
                  <w:tr w:rsidR="00404509" w14:paraId="1104A376" w14:textId="77777777" w:rsidTr="00DE1334">
                    <w:trPr>
                      <w:trHeight w:val="948"/>
                    </w:trPr>
                    <w:tc>
                      <w:tcPr>
                        <w:tcW w:w="1353" w:type="dxa"/>
                        <w:tcBorders>
                          <w:top w:val="none" w:sz="0" w:space="0" w:color="FFFFFF"/>
                          <w:left w:val="none" w:sz="0" w:space="0" w:color="FFFFFF"/>
                          <w:bottom w:val="none" w:sz="0" w:space="0" w:color="FFFFFF"/>
                          <w:right w:val="none" w:sz="0" w:space="0" w:color="FFFFFF"/>
                        </w:tcBorders>
                      </w:tcPr>
                      <w:p w14:paraId="4628B739" w14:textId="77777777" w:rsidR="00404509" w:rsidRDefault="00404509" w:rsidP="004633CF">
                        <w:pPr>
                          <w:framePr w:hSpace="180" w:wrap="around" w:hAnchor="margin" w:xAlign="center" w:y="-317"/>
                          <w:spacing w:after="40"/>
                          <w:jc w:val="center"/>
                        </w:pPr>
                        <w:r>
                          <w:rPr>
                            <w:rFonts w:ascii="Arial" w:eastAsia="Arial" w:hAnsi="Arial" w:cs="Arial"/>
                            <w:color w:val="A9822F"/>
                            <w:sz w:val="10"/>
                            <w:szCs w:val="10"/>
                          </w:rPr>
                          <w:t>●</w:t>
                        </w:r>
                      </w:p>
                      <w:p w14:paraId="2309DD4D" w14:textId="6597805B" w:rsidR="00404509" w:rsidRDefault="0000201A" w:rsidP="004633CF">
                        <w:pPr>
                          <w:framePr w:hSpace="180" w:wrap="around" w:hAnchor="margin" w:xAlign="center" w:y="-317"/>
                          <w:jc w:val="center"/>
                        </w:pPr>
                        <w:r>
                          <w:rPr>
                            <w:rFonts w:ascii="EB Garamond" w:eastAsia="EB Garamond" w:hAnsi="EB Garamond" w:cs="EB Garamond"/>
                            <w:color w:val="6B6250"/>
                            <w:sz w:val="15"/>
                            <w:szCs w:val="15"/>
                          </w:rPr>
                          <w:t>Graduate with a bachelor's in business, finance, or marketing</w:t>
                        </w:r>
                      </w:p>
                    </w:tc>
                    <w:tc>
                      <w:tcPr>
                        <w:tcW w:w="230" w:type="dxa"/>
                        <w:tcBorders>
                          <w:top w:val="none" w:sz="0" w:space="0" w:color="FFFFFF"/>
                          <w:left w:val="none" w:sz="0" w:space="0" w:color="FFFFFF"/>
                          <w:bottom w:val="none" w:sz="0" w:space="0" w:color="FFFFFF"/>
                          <w:right w:val="none" w:sz="0" w:space="0" w:color="FFFFFF"/>
                        </w:tcBorders>
                      </w:tcPr>
                      <w:p w14:paraId="4C7BAA6A" w14:textId="77777777" w:rsidR="00404509" w:rsidRDefault="00404509" w:rsidP="004633CF">
                        <w:pPr>
                          <w:framePr w:hSpace="180" w:wrap="around" w:hAnchor="margin" w:xAlign="center" w:y="-317"/>
                          <w:spacing w:before="140"/>
                          <w:jc w:val="center"/>
                        </w:pPr>
                        <w:r>
                          <w:rPr>
                            <w:rFonts w:ascii="Arial" w:eastAsia="Arial" w:hAnsi="Arial" w:cs="Arial"/>
                            <w:color w:val="C9BB92"/>
                            <w:sz w:val="16"/>
                            <w:szCs w:val="16"/>
                          </w:rPr>
                          <w:t>→</w:t>
                        </w:r>
                      </w:p>
                    </w:tc>
                    <w:tc>
                      <w:tcPr>
                        <w:tcW w:w="1352" w:type="dxa"/>
                        <w:tcBorders>
                          <w:top w:val="none" w:sz="0" w:space="0" w:color="FFFFFF"/>
                          <w:left w:val="none" w:sz="0" w:space="0" w:color="FFFFFF"/>
                          <w:bottom w:val="none" w:sz="0" w:space="0" w:color="FFFFFF"/>
                          <w:right w:val="none" w:sz="0" w:space="0" w:color="FFFFFF"/>
                        </w:tcBorders>
                      </w:tcPr>
                      <w:p w14:paraId="3F457D60" w14:textId="77777777" w:rsidR="00404509" w:rsidRDefault="00404509" w:rsidP="004633CF">
                        <w:pPr>
                          <w:framePr w:hSpace="180" w:wrap="around" w:hAnchor="margin" w:xAlign="center" w:y="-317"/>
                          <w:spacing w:after="40"/>
                          <w:jc w:val="center"/>
                        </w:pPr>
                        <w:r>
                          <w:rPr>
                            <w:rFonts w:ascii="Arial" w:eastAsia="Arial" w:hAnsi="Arial" w:cs="Arial"/>
                            <w:color w:val="A9822F"/>
                            <w:sz w:val="10"/>
                            <w:szCs w:val="10"/>
                          </w:rPr>
                          <w:t>●</w:t>
                        </w:r>
                      </w:p>
                      <w:p w14:paraId="67E78FAF" w14:textId="0EDB62DF" w:rsidR="00404509" w:rsidRDefault="0000201A" w:rsidP="004633CF">
                        <w:pPr>
                          <w:framePr w:hSpace="180" w:wrap="around" w:hAnchor="margin" w:xAlign="center" w:y="-317"/>
                          <w:jc w:val="center"/>
                        </w:pPr>
                        <w:r>
                          <w:rPr>
                            <w:rFonts w:ascii="EB Garamond" w:eastAsia="EB Garamond" w:hAnsi="EB Garamond" w:cs="EB Garamond"/>
                            <w:color w:val="6B6250"/>
                            <w:sz w:val="15"/>
                            <w:szCs w:val="15"/>
                          </w:rPr>
                          <w:t>Work 2+ years in corporate retail, F&amp;B operations, or B2B sales</w:t>
                        </w:r>
                      </w:p>
                    </w:tc>
                    <w:tc>
                      <w:tcPr>
                        <w:tcW w:w="230" w:type="dxa"/>
                        <w:tcBorders>
                          <w:top w:val="none" w:sz="0" w:space="0" w:color="FFFFFF"/>
                          <w:left w:val="none" w:sz="0" w:space="0" w:color="FFFFFF"/>
                          <w:bottom w:val="none" w:sz="0" w:space="0" w:color="FFFFFF"/>
                          <w:right w:val="none" w:sz="0" w:space="0" w:color="FFFFFF"/>
                        </w:tcBorders>
                      </w:tcPr>
                      <w:p w14:paraId="3980152D" w14:textId="77777777" w:rsidR="00404509" w:rsidRDefault="00404509" w:rsidP="004633CF">
                        <w:pPr>
                          <w:framePr w:hSpace="180" w:wrap="around" w:hAnchor="margin" w:xAlign="center" w:y="-317"/>
                          <w:spacing w:before="140"/>
                          <w:jc w:val="center"/>
                        </w:pPr>
                        <w:r>
                          <w:rPr>
                            <w:rFonts w:ascii="Arial" w:eastAsia="Arial" w:hAnsi="Arial" w:cs="Arial"/>
                            <w:color w:val="C9BB92"/>
                            <w:sz w:val="16"/>
                            <w:szCs w:val="16"/>
                          </w:rPr>
                          <w:t>→</w:t>
                        </w:r>
                      </w:p>
                    </w:tc>
                    <w:tc>
                      <w:tcPr>
                        <w:tcW w:w="1352" w:type="dxa"/>
                        <w:tcBorders>
                          <w:top w:val="none" w:sz="0" w:space="0" w:color="FFFFFF"/>
                          <w:left w:val="none" w:sz="0" w:space="0" w:color="FFFFFF"/>
                          <w:bottom w:val="none" w:sz="0" w:space="0" w:color="FFFFFF"/>
                          <w:right w:val="none" w:sz="0" w:space="0" w:color="FFFFFF"/>
                        </w:tcBorders>
                      </w:tcPr>
                      <w:p w14:paraId="01B928B5" w14:textId="77777777" w:rsidR="00404509" w:rsidRDefault="00404509" w:rsidP="004633CF">
                        <w:pPr>
                          <w:framePr w:hSpace="180" w:wrap="around" w:hAnchor="margin" w:xAlign="center" w:y="-317"/>
                          <w:spacing w:after="40"/>
                          <w:jc w:val="center"/>
                        </w:pPr>
                        <w:r>
                          <w:rPr>
                            <w:rFonts w:ascii="Arial" w:eastAsia="Arial" w:hAnsi="Arial" w:cs="Arial"/>
                            <w:color w:val="A9822F"/>
                            <w:sz w:val="10"/>
                            <w:szCs w:val="10"/>
                          </w:rPr>
                          <w:t>●</w:t>
                        </w:r>
                      </w:p>
                      <w:p w14:paraId="375B5490" w14:textId="44B841E2" w:rsidR="00404509" w:rsidRDefault="0000201A" w:rsidP="004633CF">
                        <w:pPr>
                          <w:framePr w:hSpace="180" w:wrap="around" w:hAnchor="margin" w:xAlign="center" w:y="-317"/>
                          <w:jc w:val="center"/>
                        </w:pPr>
                        <w:r>
                          <w:rPr>
                            <w:rFonts w:ascii="EB Garamond" w:eastAsia="EB Garamond" w:hAnsi="EB Garamond" w:cs="EB Garamond"/>
                            <w:color w:val="6B6250"/>
                            <w:sz w:val="15"/>
                            <w:szCs w:val="15"/>
                          </w:rPr>
                          <w:t>Complete a recognized credential like the Certified Franchise Executive (CFE) designation</w:t>
                        </w:r>
                      </w:p>
                    </w:tc>
                    <w:tc>
                      <w:tcPr>
                        <w:tcW w:w="230" w:type="dxa"/>
                        <w:tcBorders>
                          <w:top w:val="none" w:sz="0" w:space="0" w:color="FFFFFF"/>
                          <w:left w:val="none" w:sz="0" w:space="0" w:color="FFFFFF"/>
                          <w:bottom w:val="none" w:sz="0" w:space="0" w:color="FFFFFF"/>
                          <w:right w:val="none" w:sz="0" w:space="0" w:color="FFFFFF"/>
                        </w:tcBorders>
                      </w:tcPr>
                      <w:p w14:paraId="45C7E39E" w14:textId="77777777" w:rsidR="00404509" w:rsidRDefault="00404509" w:rsidP="004633CF">
                        <w:pPr>
                          <w:framePr w:hSpace="180" w:wrap="around" w:hAnchor="margin" w:xAlign="center" w:y="-317"/>
                          <w:spacing w:before="140"/>
                          <w:jc w:val="center"/>
                        </w:pPr>
                        <w:r>
                          <w:rPr>
                            <w:rFonts w:ascii="Arial" w:eastAsia="Arial" w:hAnsi="Arial" w:cs="Arial"/>
                            <w:color w:val="C9BB92"/>
                            <w:sz w:val="16"/>
                            <w:szCs w:val="16"/>
                          </w:rPr>
                          <w:t>→</w:t>
                        </w:r>
                      </w:p>
                    </w:tc>
                    <w:tc>
                      <w:tcPr>
                        <w:tcW w:w="1352" w:type="dxa"/>
                        <w:tcBorders>
                          <w:top w:val="none" w:sz="0" w:space="0" w:color="FFFFFF"/>
                          <w:left w:val="none" w:sz="0" w:space="0" w:color="FFFFFF"/>
                          <w:bottom w:val="none" w:sz="0" w:space="0" w:color="FFFFFF"/>
                          <w:right w:val="none" w:sz="0" w:space="0" w:color="FFFFFF"/>
                        </w:tcBorders>
                      </w:tcPr>
                      <w:p w14:paraId="207403EF" w14:textId="77777777" w:rsidR="00404509" w:rsidRDefault="00404509" w:rsidP="004633CF">
                        <w:pPr>
                          <w:framePr w:hSpace="180" w:wrap="around" w:hAnchor="margin" w:xAlign="center" w:y="-317"/>
                          <w:spacing w:after="40"/>
                          <w:jc w:val="center"/>
                        </w:pPr>
                        <w:r>
                          <w:rPr>
                            <w:rFonts w:ascii="Arial" w:eastAsia="Arial" w:hAnsi="Arial" w:cs="Arial"/>
                            <w:color w:val="A9822F"/>
                            <w:sz w:val="10"/>
                            <w:szCs w:val="10"/>
                          </w:rPr>
                          <w:t>●</w:t>
                        </w:r>
                      </w:p>
                      <w:p w14:paraId="1DC7B201" w14:textId="3193D191" w:rsidR="00404509" w:rsidRDefault="0000201A" w:rsidP="004633CF">
                        <w:pPr>
                          <w:framePr w:hSpace="180" w:wrap="around" w:hAnchor="margin" w:xAlign="center" w:y="-317"/>
                          <w:jc w:val="center"/>
                        </w:pPr>
                        <w:r>
                          <w:rPr>
                            <w:rFonts w:ascii="EB Garamond" w:eastAsia="EB Garamond" w:hAnsi="EB Garamond" w:cs="EB Garamond"/>
                            <w:color w:val="6B6250"/>
                            <w:sz w:val="15"/>
                            <w:szCs w:val="15"/>
                          </w:rPr>
                          <w:t>Apply for junior analyst or associate broker roles at boutique franchise consulting agencies</w:t>
                        </w:r>
                      </w:p>
                    </w:tc>
                  </w:tr>
                </w:tbl>
                <w:p w14:paraId="24FD8B1B" w14:textId="77777777" w:rsidR="002F3207" w:rsidRDefault="002F3207" w:rsidP="004633CF">
                  <w:pPr>
                    <w:framePr w:hSpace="180" w:wrap="around" w:hAnchor="margin" w:xAlign="center" w:y="-317"/>
                    <w:spacing w:after="60"/>
                    <w:rPr>
                      <w:rFonts w:ascii="Cormorant SC SemiBold" w:eastAsia="Jost" w:hAnsi="Cormorant SC SemiBold" w:cs="Jost"/>
                      <w:color w:val="A9822F"/>
                      <w:spacing w:val="24"/>
                      <w:sz w:val="15"/>
                      <w:szCs w:val="15"/>
                    </w:rPr>
                  </w:pPr>
                </w:p>
                <w:p w14:paraId="6031598A" w14:textId="2DCE48C7" w:rsidR="00404509" w:rsidRPr="008A05F9" w:rsidRDefault="00404509"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49728F44" w14:textId="4C4BBA9C" w:rsidR="00E53D6F" w:rsidRDefault="00E36D6F" w:rsidP="004633CF">
                  <w:pPr>
                    <w:framePr w:hSpace="180" w:wrap="around" w:hAnchor="margin" w:xAlign="center" w:y="-317"/>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You spend your working hours analyzing foot traffic, studying retail spaces in the city's mega-malls, and pitching expansion strategies to regional corporate groups. It is a mix of market research and corporate sales, requiring you to spend a lot of time driving between different emirates to scope out new locations. Once the corporate meetings wrap up, your evenings are usually your own to enjoy. You can easily transition into a relaxed lifestyle, exploring the very same retail and dining districts you analyze by day, making it a good balance of professional focus and personal time.</w:t>
                  </w:r>
                </w:p>
                <w:p w14:paraId="6CF1B7AA" w14:textId="77777777" w:rsidR="00E36D6F" w:rsidRDefault="00E36D6F" w:rsidP="004633CF">
                  <w:pPr>
                    <w:framePr w:hSpace="180" w:wrap="around" w:hAnchor="margin" w:xAlign="center" w:y="-317"/>
                    <w:spacing w:after="60"/>
                    <w:rPr>
                      <w:rFonts w:ascii="EB Garamond" w:eastAsia="EB Garamond" w:hAnsi="EB Garamond" w:cs="EB Garamond"/>
                      <w:color w:val="34301F"/>
                      <w:sz w:val="22"/>
                      <w:szCs w:val="22"/>
                    </w:rPr>
                  </w:pPr>
                </w:p>
                <w:p w14:paraId="519557D0" w14:textId="2099D15F" w:rsidR="00404509" w:rsidRPr="008A05F9" w:rsidRDefault="00404509"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7CEEAD0C" w14:textId="7AE224C6" w:rsidR="00EE124D" w:rsidRDefault="00E53D6F" w:rsidP="004633CF">
                  <w:pPr>
                    <w:framePr w:hSpace="180" w:wrap="around" w:hAnchor="margin" w:xAlign="center" w:y="-317"/>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No matter how much you analyze operations, your primary KPI is selling franchise licenses and closing deals.</w:t>
                  </w:r>
                </w:p>
                <w:p w14:paraId="1C00214F" w14:textId="77777777" w:rsidR="00E53D6F" w:rsidRDefault="00E53D6F" w:rsidP="004633CF">
                  <w:pPr>
                    <w:framePr w:hSpace="180" w:wrap="around" w:hAnchor="margin" w:xAlign="center" w:y="-317"/>
                    <w:spacing w:after="60"/>
                    <w:rPr>
                      <w:rFonts w:ascii="EB Garamond" w:eastAsia="EB Garamond" w:hAnsi="EB Garamond" w:cs="EB Garamond"/>
                      <w:color w:val="34301F"/>
                      <w:sz w:val="22"/>
                      <w:szCs w:val="22"/>
                    </w:rPr>
                  </w:pPr>
                </w:p>
                <w:p w14:paraId="3A96A9A0" w14:textId="71EF1B13" w:rsidR="00404509" w:rsidRPr="008A05F9" w:rsidRDefault="00404509"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40F63BF6" w14:textId="34440F2A" w:rsidR="00404509" w:rsidRDefault="00404509" w:rsidP="004633CF">
                  <w:pPr>
                    <w:framePr w:hSpace="180" w:wrap="around" w:hAnchor="margin" w:xAlign="center" w:y="-317"/>
                    <w:pBdr>
                      <w:bottom w:val="dotted" w:sz="4" w:space="6" w:color="D9CFAE"/>
                    </w:pBdr>
                    <w:spacing w:after="140"/>
                    <w:jc w:val="both"/>
                  </w:pPr>
                  <w:r>
                    <w:rPr>
                      <w:rFonts w:ascii="Jost" w:eastAsia="Jost" w:hAnsi="Jost" w:cs="Jost"/>
                      <w:color w:val="A9822F"/>
                      <w:spacing w:val="12"/>
                      <w:sz w:val="13"/>
                      <w:szCs w:val="13"/>
                    </w:rPr>
                    <w:t xml:space="preserve">MYTH  </w:t>
                  </w:r>
                  <w:r>
                    <w:t xml:space="preserve"> </w:t>
                  </w:r>
                  <w:r>
                    <w:rPr>
                      <w:rFonts w:ascii="EB Garamond" w:eastAsia="EB Garamond" w:hAnsi="EB Garamond" w:cs="EB Garamond"/>
                      <w:color w:val="34301F"/>
                      <w:sz w:val="18"/>
                      <w:szCs w:val="18"/>
                    </w:rPr>
                    <w:t>"Franchise consultants are just glorified brokers who sell bad business concepts to unsuspecting buyers just to collect commission”</w:t>
                  </w:r>
                </w:p>
                <w:p w14:paraId="5811109D" w14:textId="77777777" w:rsidR="00404509" w:rsidRDefault="00404509" w:rsidP="004633CF">
                  <w:pPr>
                    <w:framePr w:hSpace="180" w:wrap="around" w:hAnchor="margin" w:xAlign="center" w:y="-317"/>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rPr>
                      <w:rFonts w:ascii="EB Garamond" w:eastAsia="EB Garamond" w:hAnsi="EB Garamond" w:cs="EB Garamond"/>
                      <w:color w:val="34301F"/>
                      <w:sz w:val="18"/>
                      <w:szCs w:val="18"/>
                    </w:rPr>
                    <w:t xml:space="preserve"> In reality, a good consultant rejects up to 85% of businesses wanting to franchise because their models are unsafe or unreplicable. Your daily work is actually about protecting investor capital and building sustainable, long-term corporate ecosystems, not pushing fast sales.</w:t>
                  </w:r>
                </w:p>
                <w:p w14:paraId="0B62187B" w14:textId="77777777" w:rsidR="00311261" w:rsidRDefault="00311261" w:rsidP="004633CF">
                  <w:pPr>
                    <w:framePr w:hSpace="180" w:wrap="around" w:hAnchor="margin" w:xAlign="center" w:y="-317"/>
                    <w:jc w:val="both"/>
                    <w:rPr>
                      <w:rFonts w:ascii="EB Garamond" w:eastAsia="EB Garamond" w:hAnsi="EB Garamond" w:cs="EB Garamond"/>
                      <w:color w:val="34301F"/>
                      <w:sz w:val="18"/>
                      <w:szCs w:val="18"/>
                    </w:rPr>
                  </w:pPr>
                </w:p>
                <w:p w14:paraId="5B0B0775" w14:textId="77777777" w:rsidR="00311261" w:rsidRDefault="00311261" w:rsidP="004633CF">
                  <w:pPr>
                    <w:framePr w:hSpace="180" w:wrap="around" w:hAnchor="margin" w:xAlign="center" w:y="-317"/>
                    <w:jc w:val="both"/>
                    <w:rPr>
                      <w:rFonts w:ascii="EB Garamond" w:eastAsia="EB Garamond" w:hAnsi="EB Garamond" w:cs="EB Garamond"/>
                      <w:color w:val="34301F"/>
                      <w:sz w:val="18"/>
                      <w:szCs w:val="18"/>
                    </w:rPr>
                  </w:pPr>
                </w:p>
                <w:p w14:paraId="5351BA4F" w14:textId="77777777" w:rsidR="00311261" w:rsidRDefault="00311261" w:rsidP="004633CF">
                  <w:pPr>
                    <w:framePr w:hSpace="180" w:wrap="around" w:hAnchor="margin" w:xAlign="center" w:y="-317"/>
                    <w:jc w:val="both"/>
                    <w:rPr>
                      <w:rFonts w:ascii="EB Garamond" w:eastAsia="EB Garamond" w:hAnsi="EB Garamond" w:cs="EB Garamond"/>
                      <w:color w:val="34301F"/>
                      <w:sz w:val="18"/>
                      <w:szCs w:val="18"/>
                    </w:rPr>
                  </w:pPr>
                </w:p>
                <w:p w14:paraId="34DA34FB" w14:textId="77777777" w:rsidR="00311261" w:rsidRDefault="00311261" w:rsidP="004633CF">
                  <w:pPr>
                    <w:framePr w:hSpace="180" w:wrap="around" w:hAnchor="margin" w:xAlign="center" w:y="-317"/>
                    <w:jc w:val="both"/>
                    <w:rPr>
                      <w:rFonts w:ascii="EB Garamond" w:eastAsia="EB Garamond" w:hAnsi="EB Garamond" w:cs="EB Garamond"/>
                      <w:color w:val="34301F"/>
                      <w:sz w:val="18"/>
                      <w:szCs w:val="18"/>
                    </w:rPr>
                  </w:pPr>
                </w:p>
                <w:p w14:paraId="4167283B" w14:textId="227AC739" w:rsidR="00E36D6F" w:rsidRPr="007C6AFB" w:rsidRDefault="00E36D6F" w:rsidP="004633CF">
                  <w:pPr>
                    <w:framePr w:hSpace="180" w:wrap="around" w:hAnchor="margin" w:xAlign="center" w:y="-317"/>
                    <w:jc w:val="both"/>
                    <w:rPr>
                      <w:rFonts w:ascii="EB Garamond" w:eastAsia="EB Garamond" w:hAnsi="EB Garamond" w:cs="EB Garamond"/>
                      <w:color w:val="34301F"/>
                      <w:sz w:val="18"/>
                      <w:szCs w:val="18"/>
                    </w:rPr>
                  </w:pPr>
                </w:p>
              </w:tc>
              <w:tc>
                <w:tcPr>
                  <w:tcW w:w="329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729EDBC2" w14:textId="7C315A4A" w:rsidR="00C4301F" w:rsidRDefault="00E53D6F" w:rsidP="004633CF">
                  <w:pPr>
                    <w:framePr w:hSpace="180" w:wrap="around" w:hAnchor="margin" w:xAlign="center" w:y="-317"/>
                    <w:spacing w:after="60"/>
                    <w:jc w:val="both"/>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"We don’t sell dreams; we sell operations manuals and replication templates."</w:t>
                  </w:r>
                </w:p>
                <w:p w14:paraId="3FB6FA36" w14:textId="77777777" w:rsidR="00C4301F" w:rsidRDefault="00C4301F" w:rsidP="004633CF">
                  <w:pPr>
                    <w:framePr w:hSpace="180" w:wrap="around" w:hAnchor="margin" w:xAlign="center" w:y="-317"/>
                    <w:spacing w:after="60"/>
                    <w:jc w:val="both"/>
                    <w:rPr>
                      <w:rFonts w:ascii="Cormorant Garamond" w:eastAsia="Cormorant Garamond" w:hAnsi="Cormorant Garamond" w:cs="Cormorant Garamond"/>
                      <w:i/>
                      <w:iCs/>
                      <w:color w:val="1C1712"/>
                      <w:sz w:val="22"/>
                      <w:szCs w:val="22"/>
                    </w:rPr>
                  </w:pPr>
                </w:p>
                <w:p w14:paraId="02FED88A" w14:textId="1E7AAF90" w:rsidR="00404509" w:rsidRPr="00C4301F" w:rsidRDefault="00404509" w:rsidP="004633CF">
                  <w:pPr>
                    <w:framePr w:hSpace="180" w:wrap="around" w:hAnchor="margin" w:xAlign="center" w:y="-317"/>
                    <w:spacing w:after="60"/>
                    <w:jc w:val="both"/>
                    <w:rPr>
                      <w:rFonts w:ascii="Cormorant SC SemiBold" w:hAnsi="Cormorant SC SemiBold"/>
                    </w:rPr>
                  </w:pPr>
                  <w:r>
                    <w:rPr>
                      <w:rFonts w:ascii="Cormorant SC SemiBold" w:eastAsia="Jost" w:hAnsi="Cormorant SC SemiBold" w:cs="Jost"/>
                      <w:color w:val="A9822F"/>
                      <w:spacing w:val="24"/>
                      <w:sz w:val="15"/>
                      <w:szCs w:val="15"/>
                    </w:rPr>
                    <w:t>REQUIREMENTS</w:t>
                  </w:r>
                </w:p>
                <w:p w14:paraId="05C5D81D" w14:textId="7AC18CAA" w:rsidR="00404509" w:rsidRDefault="00404509" w:rsidP="004633CF">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MINIMUM</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A Bachelor's degree in Business Administration, Marketing, or Finance. 2 to 3 years in sales, business development, or general corporate consulting.</w:t>
                  </w:r>
                </w:p>
                <w:p w14:paraId="4546F8D7" w14:textId="6E3E60AC" w:rsidR="00E53D6F" w:rsidRDefault="00404509" w:rsidP="004633CF">
                  <w:pPr>
                    <w:framePr w:hSpace="180" w:wrap="around" w:hAnchor="margin" w:xAlign="center" w:y="-317"/>
                    <w:spacing w:before="260" w:after="10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 xml:space="preserve">Tangible proof of having successfully sold franchises or built scalable, multi-unit business models in the past. A strong structural understanding of regional commercial agency laws, trademark registration procedures, and international disclosure laws. </w:t>
                  </w:r>
                </w:p>
                <w:p w14:paraId="682FF185" w14:textId="77777777" w:rsidR="00311261" w:rsidRPr="001A55FA" w:rsidRDefault="00311261" w:rsidP="004633CF">
                  <w:pPr>
                    <w:framePr w:hSpace="180" w:wrap="around" w:hAnchor="margin" w:xAlign="center" w:y="-317"/>
                    <w:spacing w:before="260" w:after="100"/>
                    <w:jc w:val="both"/>
                    <w:rPr>
                      <w:rFonts w:ascii="EB Garamond" w:eastAsia="EB Garamond" w:hAnsi="EB Garamond" w:cs="EB Garamond"/>
                      <w:color w:val="34301F"/>
                      <w:sz w:val="18"/>
                      <w:szCs w:val="18"/>
                    </w:rPr>
                  </w:pPr>
                </w:p>
                <w:p w14:paraId="721C33E9" w14:textId="77777777" w:rsidR="00404509" w:rsidRPr="00C4301F" w:rsidRDefault="00404509"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AT A GLANCE</w:t>
                  </w:r>
                </w:p>
                <w:p w14:paraId="3F0072D2" w14:textId="49175DD3" w:rsidR="00404509" w:rsidRDefault="00404509"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9</w:t>
                  </w:r>
                </w:p>
                <w:p w14:paraId="0F41C1D3" w14:textId="79B95E97" w:rsidR="00404509" w:rsidRDefault="00404509"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High</w:t>
                  </w:r>
                </w:p>
                <w:p w14:paraId="68B585D4" w14:textId="08957373" w:rsidR="00404509" w:rsidRDefault="00404509"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Extensive</w:t>
                  </w:r>
                </w:p>
                <w:p w14:paraId="134A7FA8" w14:textId="300294F7" w:rsidR="00404509" w:rsidRDefault="00404509" w:rsidP="004633CF">
                  <w:pPr>
                    <w:framePr w:hSpace="180" w:wrap="around" w:hAnchor="margin" w:xAlign="center" w:y="-317"/>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Very fast</w:t>
                  </w:r>
                </w:p>
                <w:p w14:paraId="0CEB236B" w14:textId="77777777" w:rsidR="00DE1334" w:rsidRPr="008A05F9" w:rsidRDefault="00DE1334" w:rsidP="004633CF">
                  <w:pPr>
                    <w:framePr w:hSpace="180" w:wrap="around" w:hAnchor="margin" w:xAlign="center" w:y="-317"/>
                    <w:tabs>
                      <w:tab w:val="right" w:pos="2600"/>
                    </w:tabs>
                    <w:rPr>
                      <w:rFonts w:ascii="Cormorant SC SemiBold" w:hAnsi="Cormorant SC SemiBold"/>
                    </w:rPr>
                  </w:pPr>
                </w:p>
                <w:p w14:paraId="2C101CAF" w14:textId="77777777" w:rsidR="00404509" w:rsidRPr="008A05F9" w:rsidRDefault="00404509"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2E27E30F" w14:textId="77777777" w:rsidR="0000201A" w:rsidRPr="0000201A" w:rsidRDefault="0000201A" w:rsidP="004633CF">
                  <w:pPr>
                    <w:pStyle w:val="ListParagraph"/>
                    <w:framePr w:hSpace="180" w:wrap="around" w:hAnchor="margin" w:xAlign="center" w:y="-317"/>
                    <w:numPr>
                      <w:ilvl w:val="0"/>
                      <w:numId w:val="1"/>
                    </w:numPr>
                    <w:spacing w:after="60"/>
                    <w:rPr>
                      <w:rFonts w:ascii="Cormorant SC SemiBold" w:hAnsi="Cormorant SC SemiBold"/>
                    </w:rPr>
                  </w:pPr>
                  <w:r>
                    <w:rPr>
                      <w:rFonts w:ascii="EB Garamond" w:eastAsia="EB Garamond" w:hAnsi="EB Garamond" w:cs="EB Garamond"/>
                      <w:color w:val="34301F"/>
                      <w:sz w:val="18"/>
                      <w:szCs w:val="18"/>
                    </w:rPr>
                    <w:t>Business Broker</w:t>
                  </w:r>
                </w:p>
                <w:p w14:paraId="3A6E95D7" w14:textId="77777777" w:rsidR="0000201A" w:rsidRPr="0000201A" w:rsidRDefault="0000201A" w:rsidP="004633CF">
                  <w:pPr>
                    <w:pStyle w:val="ListParagraph"/>
                    <w:framePr w:hSpace="180" w:wrap="around" w:hAnchor="margin" w:xAlign="center" w:y="-317"/>
                    <w:numPr>
                      <w:ilvl w:val="0"/>
                      <w:numId w:val="1"/>
                    </w:numPr>
                    <w:spacing w:after="60"/>
                    <w:rPr>
                      <w:rFonts w:ascii="Cormorant SC SemiBold" w:hAnsi="Cormorant SC SemiBold"/>
                    </w:rPr>
                  </w:pPr>
                  <w:r>
                    <w:rPr>
                      <w:rFonts w:ascii="EB Garamond" w:eastAsia="EB Garamond" w:hAnsi="EB Garamond" w:cs="EB Garamond"/>
                      <w:color w:val="34301F"/>
                      <w:sz w:val="18"/>
                      <w:szCs w:val="18"/>
                    </w:rPr>
                    <w:t>Management Consultant</w:t>
                  </w:r>
                </w:p>
                <w:p w14:paraId="126C5491" w14:textId="4B3E91DD" w:rsidR="00DE1334" w:rsidRPr="00E53D6F" w:rsidRDefault="0000201A" w:rsidP="004633CF">
                  <w:pPr>
                    <w:pStyle w:val="ListParagraph"/>
                    <w:framePr w:hSpace="180" w:wrap="around" w:hAnchor="margin" w:xAlign="center" w:y="-317"/>
                    <w:numPr>
                      <w:ilvl w:val="0"/>
                      <w:numId w:val="1"/>
                    </w:numPr>
                    <w:spacing w:after="60"/>
                    <w:rPr>
                      <w:rFonts w:ascii="Cormorant SC SemiBold" w:hAnsi="Cormorant SC SemiBold"/>
                    </w:rPr>
                  </w:pPr>
                  <w:r>
                    <w:rPr>
                      <w:rFonts w:ascii="EB Garamond" w:eastAsia="EB Garamond" w:hAnsi="EB Garamond" w:cs="EB Garamond"/>
                      <w:color w:val="34301F"/>
                      <w:sz w:val="18"/>
                      <w:szCs w:val="18"/>
                    </w:rPr>
                    <w:t>Corporate Development Manager</w:t>
                  </w:r>
                </w:p>
                <w:p w14:paraId="74218F33" w14:textId="77777777" w:rsidR="00E53D6F" w:rsidRPr="00E53D6F" w:rsidRDefault="00E53D6F" w:rsidP="004633CF">
                  <w:pPr>
                    <w:framePr w:hSpace="180" w:wrap="around" w:hAnchor="margin" w:xAlign="center" w:y="-317"/>
                    <w:spacing w:after="60"/>
                    <w:rPr>
                      <w:rFonts w:ascii="Cormorant SC SemiBold" w:hAnsi="Cormorant SC SemiBold"/>
                    </w:rPr>
                  </w:pPr>
                </w:p>
                <w:p w14:paraId="4A745D53" w14:textId="068D0357" w:rsidR="008A05F9" w:rsidRPr="00C4301F" w:rsidRDefault="00404509" w:rsidP="004633CF">
                  <w:pPr>
                    <w:framePr w:hSpace="180" w:wrap="around" w:hAnchor="margin" w:xAlign="center" w:y="-317"/>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WHAT TO KNOW BEFORE CHOOSING THIS PATH</w:t>
                  </w:r>
                </w:p>
                <w:p w14:paraId="113BB20F" w14:textId="02BF4D91" w:rsidR="00404509" w:rsidRDefault="00E53D6F" w:rsidP="004633CF">
                  <w:pPr>
                    <w:framePr w:hSpace="180" w:wrap="around" w:hAnchor="margin" w:xAlign="center" w:y="-317"/>
                    <w:spacing w:after="60"/>
                    <w:jc w:val="both"/>
                  </w:pPr>
                  <w:r>
                    <w:rPr>
                      <w:rFonts w:ascii="EB Garamond" w:eastAsia="EB Garamond" w:hAnsi="EB Garamond" w:cs="EB Garamond"/>
                      <w:color w:val="34301F"/>
                      <w:sz w:val="22"/>
                      <w:szCs w:val="22"/>
                    </w:rPr>
                    <w:t>The work sits at the intersection of relationship and repeatable process you are pitching the same expansion logic to a new investor every week, which means the charm has to survive being said for the hundredth time. What separates the people who last here from the ones who burn out has less to do with selling ability and more to do with whether structure genuinely appeals to you: a franchise succeeds only when it can be replicated exactly, and you will spend your days protecting that exactness while staying personable enough to close the room.</w:t>
                  </w:r>
                </w:p>
              </w:tc>
            </w:tr>
          </w:tbl>
          <w:p w14:paraId="10A4D855" w14:textId="77777777" w:rsidR="00404509" w:rsidRPr="008A05F9" w:rsidRDefault="00404509" w:rsidP="00DA615C">
            <w:pPr>
              <w:pBdr>
                <w:top w:val="single" w:sz="4" w:space="8" w:color="E3DAC3"/>
              </w:pBdr>
              <w:tabs>
                <w:tab w:val="left" w:pos="6360"/>
              </w:tabs>
              <w:spacing w:before="300"/>
              <w:rPr>
                <w:rFonts w:ascii="Cormorant SC SemiBold" w:hAnsi="Cormorant SC SemiBold"/>
              </w:rPr>
            </w:pPr>
          </w:p>
          <w:p w14:paraId="1F0BEDFA" w14:textId="77777777" w:rsidR="00404509" w:rsidRDefault="00404509" w:rsidP="00DA615C">
            <w:pPr>
              <w:tabs>
                <w:tab w:val="right" w:pos="9500"/>
              </w:tabs>
            </w:pPr>
            <w:r>
              <w:rPr>
                <w:rFonts w:ascii="Cormorant SC SemiBold" w:eastAsia="Jost" w:hAnsi="Cormorant SC SemiBold" w:cs="Jost"/>
                <w:color w:val="A9822F"/>
                <w:spacing w:val="15"/>
                <w:sz w:val="15"/>
                <w:szCs w:val="15"/>
              </w:rPr>
              <w:t>HEIRLOOM SOCIETY</w:t>
            </w:r>
            <w:r>
              <w:rPr>
                <w:rFonts w:ascii="Cormorant SC SemiBold" w:eastAsia="Jost" w:hAnsi="Cormorant SC SemiBold" w:cs="Jost"/>
              </w:rPr>
              <w:tab/>
            </w:r>
            <w:r>
              <w:rPr>
                <w:rFonts w:ascii="Cormorant SC SemiBold" w:eastAsia="Jost" w:hAnsi="Cormorant SC SemiBold" w:cs="Jost"/>
                <w:color w:val="A9822F"/>
                <w:spacing w:val="15"/>
                <w:sz w:val="15"/>
                <w:szCs w:val="15"/>
              </w:rPr>
              <w:t>RESERVED FOR THE READY</w:t>
            </w:r>
          </w:p>
        </w:tc>
      </w:tr>
      <w:tr w:rsidR="00DE1334" w14:paraId="322CAEB0" w14:textId="77777777" w:rsidTr="002F3207">
        <w:trPr>
          <w:gridBefore w:val="5"/>
          <w:wBefore w:w="50" w:type="dxa"/>
          <w:cantSplit/>
          <w:trHeight w:val="15184"/>
        </w:trPr>
        <w:tc>
          <w:tcPr>
            <w:tcW w:w="1930" w:type="dxa"/>
            <w:gridSpan w:val="5"/>
            <w:tcBorders>
              <w:top w:val="none" w:sz="0" w:space="0" w:color="FFFFFF"/>
              <w:left w:val="none" w:sz="0" w:space="0" w:color="FFFFFF"/>
              <w:bottom w:val="none" w:sz="0" w:space="0" w:color="FFFFFF"/>
              <w:right w:val="none" w:sz="0" w:space="0" w:color="FFFFFF"/>
            </w:tcBorders>
            <w:shd w:val="clear" w:color="auto" w:fill="0E1F12"/>
            <w:tcMar>
              <w:top w:w="200" w:type="dxa"/>
              <w:left w:w="150" w:type="dxa"/>
              <w:bottom w:w="200" w:type="dxa"/>
              <w:right w:w="150" w:type="dxa"/>
            </w:tcMar>
            <w:textDirection w:val="btLr"/>
            <w:vAlign w:val="center"/>
          </w:tcPr>
          <w:p w14:paraId="2D0BDEF8" w14:textId="77777777" w:rsidR="00DE1334" w:rsidRDefault="00DE1334" w:rsidP="00DA615C">
            <w:pPr>
              <w:spacing w:after="260"/>
              <w:rPr>
                <w:rFonts w:ascii="Jost" w:eastAsia="Jost" w:hAnsi="Jost" w:cs="Jost"/>
                <w:color w:val="A9822F"/>
                <w:spacing w:val="20"/>
                <w:sz w:val="13"/>
                <w:szCs w:val="13"/>
              </w:rPr>
            </w:pPr>
            <w:bookmarkStart w:id="25" w:name="_Hlk235479885"/>
          </w:p>
          <w:p w14:paraId="3B758CF0" w14:textId="4B3A6949" w:rsidR="00DE1334" w:rsidRDefault="00DE1334" w:rsidP="00DA615C">
            <w:pPr>
              <w:spacing w:after="260"/>
              <w:jc w:val="center"/>
            </w:pPr>
            <w:r>
              <w:rPr>
                <w:rFonts w:ascii="Jost" w:eastAsia="Jost" w:hAnsi="Jost" w:cs="Jost"/>
                <w:color w:val="A9822F"/>
                <w:spacing w:val="20"/>
                <w:sz w:val="13"/>
                <w:szCs w:val="13"/>
              </w:rPr>
              <w:t>NO. 05 —</w:t>
            </w:r>
            <w:r>
              <w:t xml:space="preserve"> </w:t>
            </w:r>
            <w:r>
              <w:rPr>
                <w:rFonts w:ascii="Jost" w:eastAsia="Jost" w:hAnsi="Jost" w:cs="Jost"/>
                <w:color w:val="A9822F"/>
                <w:spacing w:val="20"/>
                <w:sz w:val="13"/>
                <w:szCs w:val="13"/>
              </w:rPr>
              <w:t>BUSINESS &amp; INNOVATION</w:t>
            </w:r>
          </w:p>
          <w:p w14:paraId="27AC998C" w14:textId="388CE58C" w:rsidR="00DE1334" w:rsidRDefault="00DE1334" w:rsidP="00DA615C">
            <w:pPr>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 xml:space="preserve"> </w:t>
            </w:r>
            <w:r>
              <w:t xml:space="preserve"> </w:t>
            </w:r>
            <w:r>
              <w:rPr>
                <w:rFonts w:ascii="Cormorant Garamond" w:eastAsia="Cormorant Garamond" w:hAnsi="Cormorant Garamond" w:cs="Cormorant Garamond"/>
                <w:i/>
                <w:iCs/>
                <w:color w:val="F2E9D8"/>
                <w:sz w:val="30"/>
                <w:szCs w:val="30"/>
              </w:rPr>
              <w:t xml:space="preserve">Venture Scout                              </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37"/>
              <w:gridCol w:w="3294"/>
            </w:tblGrid>
            <w:tr w:rsidR="00DE1334" w14:paraId="4C375BCC" w14:textId="77777777" w:rsidTr="00545BA9">
              <w:trPr>
                <w:trHeight w:val="13557"/>
              </w:trPr>
              <w:tc>
                <w:tcPr>
                  <w:tcW w:w="6337"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238B58D7" w14:textId="05C8860C" w:rsidR="00DE1334" w:rsidRPr="002B34F2" w:rsidRDefault="0001220E" w:rsidP="004633CF">
                  <w:pPr>
                    <w:framePr w:hSpace="180" w:wrap="around" w:hAnchor="margin" w:xAlign="center" w:y="-317"/>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BUSINESS &amp; INNOVATION — CAREER PROFILE </w:t>
                  </w:r>
                </w:p>
                <w:p w14:paraId="33DC06CC" w14:textId="7D58087E" w:rsidR="00DE1334" w:rsidRPr="00D479E3" w:rsidRDefault="00311261" w:rsidP="004633CF">
                  <w:pPr>
                    <w:framePr w:hSpace="180" w:wrap="around" w:hAnchor="margin" w:xAlign="center" w:y="-317"/>
                    <w:spacing w:after="220"/>
                    <w:rPr>
                      <w:rFonts w:ascii="Cormorant Garamond" w:eastAsia="Cormorant Garamond" w:hAnsi="Cormorant Garamond" w:cs="Cormorant Garamond"/>
                      <w:b/>
                      <w:bCs/>
                      <w:color w:val="1C1712"/>
                      <w:sz w:val="48"/>
                      <w:szCs w:val="48"/>
                    </w:rPr>
                  </w:pPr>
                  <w:bookmarkStart w:id="26" w:name="_Hlk235556578"/>
                  <w:bookmarkStart w:id="27" w:name="venturescout"/>
                  <w:r>
                    <w:rPr>
                      <w:rFonts w:ascii="Cormorant Garamond" w:eastAsia="Cormorant Garamond" w:hAnsi="Cormorant Garamond" w:cs="Cormorant Garamond"/>
                      <w:b/>
                      <w:bCs/>
                      <w:color w:val="1C1712"/>
                      <w:sz w:val="48"/>
                      <w:szCs w:val="48"/>
                    </w:rPr>
                    <w:t xml:space="preserve">Venture Scout                            </w:t>
                  </w:r>
                  <w:r>
                    <w:t xml:space="preserve"> </w:t>
                  </w:r>
                  <w:bookmarkEnd w:id="26"/>
                  <w:r>
                    <w:t xml:space="preserve"> </w:t>
                  </w:r>
                  <w:bookmarkEnd w:id="27"/>
                  <w:r>
                    <w:rPr>
                      <w:rFonts w:ascii="EB Garamond" w:eastAsia="EB Garamond" w:hAnsi="EB Garamond" w:cs="EB Garamond"/>
                      <w:i/>
                      <w:iCs/>
                      <w:color w:val="6B6250"/>
                      <w:sz w:val="21"/>
                      <w:szCs w:val="21"/>
                    </w:rPr>
                    <w:t>An ecosystem hunter who spends every waking hour networking to find and filter the next multi-million-dollar startup before anyone else.</w:t>
                  </w:r>
                </w:p>
                <w:tbl>
                  <w:tblPr>
                    <w:tblW w:w="6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58"/>
                    <w:gridCol w:w="2436"/>
                    <w:gridCol w:w="2097"/>
                  </w:tblGrid>
                  <w:tr w:rsidR="00F97FE0" w14:paraId="6C7C4D7C" w14:textId="77777777" w:rsidTr="00F97FE0">
                    <w:trPr>
                      <w:trHeight w:val="434"/>
                    </w:trPr>
                    <w:tc>
                      <w:tcPr>
                        <w:tcW w:w="175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AFDA005" w14:textId="77777777" w:rsidR="00DE1334" w:rsidRPr="00DE1334" w:rsidRDefault="00DE1334"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0EF0A67A" w14:textId="264EE90D" w:rsidR="00DE1334" w:rsidRDefault="00DE1334" w:rsidP="004633CF">
                        <w:pPr>
                          <w:framePr w:hSpace="180" w:wrap="around" w:hAnchor="margin" w:xAlign="center" w:y="-317"/>
                        </w:pPr>
                        <w:r>
                          <w:rPr>
                            <w:rFonts w:ascii="EB Garamond" w:eastAsia="EB Garamond" w:hAnsi="EB Garamond" w:cs="EB Garamond"/>
                            <w:color w:val="1C1712"/>
                          </w:rPr>
                          <w:t>AED 12K-18K</w:t>
                        </w:r>
                      </w:p>
                    </w:tc>
                    <w:tc>
                      <w:tcPr>
                        <w:tcW w:w="243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412F54D0" w14:textId="2BC21E95" w:rsidR="00DE1334" w:rsidRPr="00DE1334" w:rsidRDefault="003727FB"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4FD575C5" w14:textId="6673139E" w:rsidR="00DE1334" w:rsidRDefault="000A2A10" w:rsidP="004633CF">
                        <w:pPr>
                          <w:framePr w:hSpace="180" w:wrap="around" w:hAnchor="margin" w:xAlign="center" w:y="-317"/>
                        </w:pPr>
                        <w:r>
                          <w:rPr>
                            <w:rFonts w:ascii="EB Garamond" w:eastAsia="EB Garamond" w:hAnsi="EB Garamond" w:cs="EB Garamond"/>
                            <w:color w:val="1C1712"/>
                          </w:rPr>
                          <w:t>AED 38K-45K+(carried interest %)</w:t>
                        </w:r>
                      </w:p>
                    </w:tc>
                    <w:tc>
                      <w:tcPr>
                        <w:tcW w:w="2097"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4B13E7F9" w14:textId="77777777" w:rsidR="00DE1334" w:rsidRPr="00DE1334" w:rsidRDefault="00DE1334"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3579BA08" w14:textId="1440CEC9" w:rsidR="00B70C3F" w:rsidRPr="00F97FE0" w:rsidRDefault="004D4BCF" w:rsidP="004633CF">
                        <w:pPr>
                          <w:framePr w:hSpace="180" w:wrap="around" w:hAnchor="margin" w:xAlign="center" w:y="-317"/>
                          <w:rPr>
                            <w:rFonts w:ascii="EB Garamond" w:eastAsia="EB Garamond" w:hAnsi="EB Garamond" w:cs="EB Garamond"/>
                            <w:color w:val="1C1712"/>
                          </w:rPr>
                        </w:pPr>
                        <w:r>
                          <w:rPr>
                            <w:rFonts w:ascii="EB Garamond" w:eastAsia="EB Garamond" w:hAnsi="EB Garamond" w:cs="EB Garamond"/>
                            <w:color w:val="1C1712"/>
                          </w:rPr>
                          <w:t>Highly Reactive (on funding lifecycles)</w:t>
                        </w:r>
                      </w:p>
                      <w:p w14:paraId="55B71A64" w14:textId="2A0897BE" w:rsidR="00F97FE0" w:rsidRDefault="00F97FE0" w:rsidP="004633CF">
                        <w:pPr>
                          <w:framePr w:hSpace="180" w:wrap="around" w:hAnchor="margin" w:xAlign="center" w:y="-317"/>
                        </w:pPr>
                        <w:r>
                          <w:rPr>
                            <w:rFonts w:ascii="EB Garamond" w:eastAsia="EB Garamond" w:hAnsi="EB Garamond" w:cs="EB Garamond"/>
                            <w:color w:val="1C1712"/>
                          </w:rPr>
                          <w:t xml:space="preserve"> </w:t>
                        </w:r>
                      </w:p>
                    </w:tc>
                  </w:tr>
                </w:tbl>
                <w:p w14:paraId="094D53F4" w14:textId="77777777" w:rsidR="00DE1334" w:rsidRPr="00DE1334" w:rsidRDefault="00DE1334"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4E2D118B" w14:textId="60452C72" w:rsidR="002F3207" w:rsidRDefault="0001220E" w:rsidP="004633CF">
                  <w:pPr>
                    <w:framePr w:hSpace="180" w:wrap="around" w:hAnchor="margin" w:xAlign="center" w:y="-317"/>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Also known as an Angel Investment Scout, an external talent spotter for venture funds or private investors, tasked with identifying and vetting high-growth, early-stage startups before they become mainstream. Operating as the fund's extended eyes and ears within the tech ecosystem.</w:t>
                  </w:r>
                </w:p>
                <w:p w14:paraId="48DE43AF" w14:textId="77777777" w:rsidR="002F3207" w:rsidRDefault="002F3207" w:rsidP="004633CF">
                  <w:pPr>
                    <w:framePr w:hSpace="180" w:wrap="around" w:hAnchor="margin" w:xAlign="center" w:y="-317"/>
                    <w:spacing w:after="60"/>
                    <w:rPr>
                      <w:rFonts w:ascii="EB Garamond" w:eastAsia="EB Garamond" w:hAnsi="EB Garamond" w:cs="EB Garamond"/>
                      <w:color w:val="34301F"/>
                      <w:sz w:val="22"/>
                      <w:szCs w:val="22"/>
                    </w:rPr>
                  </w:pPr>
                </w:p>
                <w:p w14:paraId="1A998BC4" w14:textId="595665F4" w:rsidR="00DE1334" w:rsidRPr="00DE1334" w:rsidRDefault="00DE1334"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5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26"/>
                    <w:gridCol w:w="226"/>
                    <w:gridCol w:w="1326"/>
                    <w:gridCol w:w="226"/>
                    <w:gridCol w:w="1326"/>
                    <w:gridCol w:w="226"/>
                    <w:gridCol w:w="1326"/>
                  </w:tblGrid>
                  <w:tr w:rsidR="00DE1334" w14:paraId="24EB23B6" w14:textId="77777777" w:rsidTr="00545BA9">
                    <w:trPr>
                      <w:trHeight w:val="604"/>
                    </w:trPr>
                    <w:tc>
                      <w:tcPr>
                        <w:tcW w:w="1326" w:type="dxa"/>
                        <w:tcBorders>
                          <w:top w:val="none" w:sz="0" w:space="0" w:color="FFFFFF"/>
                          <w:left w:val="none" w:sz="0" w:space="0" w:color="FFFFFF"/>
                          <w:bottom w:val="none" w:sz="0" w:space="0" w:color="FFFFFF"/>
                          <w:right w:val="none" w:sz="0" w:space="0" w:color="FFFFFF"/>
                        </w:tcBorders>
                      </w:tcPr>
                      <w:p w14:paraId="0F93A144" w14:textId="77777777" w:rsidR="00DE1334" w:rsidRDefault="00DE1334" w:rsidP="004633CF">
                        <w:pPr>
                          <w:framePr w:hSpace="180" w:wrap="around" w:hAnchor="margin" w:xAlign="center" w:y="-317"/>
                          <w:spacing w:after="40"/>
                          <w:jc w:val="center"/>
                        </w:pPr>
                        <w:r>
                          <w:rPr>
                            <w:rFonts w:ascii="Arial" w:eastAsia="Arial" w:hAnsi="Arial" w:cs="Arial"/>
                            <w:color w:val="A9822F"/>
                            <w:sz w:val="10"/>
                            <w:szCs w:val="10"/>
                          </w:rPr>
                          <w:t>●</w:t>
                        </w:r>
                      </w:p>
                      <w:p w14:paraId="2D9E76FC" w14:textId="431D90B4" w:rsidR="00DE1334" w:rsidRDefault="0001220E" w:rsidP="004633CF">
                        <w:pPr>
                          <w:framePr w:hSpace="180" w:wrap="around" w:hAnchor="margin" w:xAlign="center" w:y="-317"/>
                          <w:jc w:val="center"/>
                        </w:pPr>
                        <w:r>
                          <w:rPr>
                            <w:rFonts w:ascii="EB Garamond" w:eastAsia="EB Garamond" w:hAnsi="EB Garamond" w:cs="EB Garamond"/>
                            <w:color w:val="6B6250"/>
                            <w:sz w:val="15"/>
                            <w:szCs w:val="15"/>
                          </w:rPr>
                          <w:t>Write weekly deep-dives on UAE tech trends on LinkedIn to prove your market eye</w:t>
                        </w:r>
                      </w:p>
                    </w:tc>
                    <w:tc>
                      <w:tcPr>
                        <w:tcW w:w="226" w:type="dxa"/>
                        <w:tcBorders>
                          <w:top w:val="none" w:sz="0" w:space="0" w:color="FFFFFF"/>
                          <w:left w:val="none" w:sz="0" w:space="0" w:color="FFFFFF"/>
                          <w:bottom w:val="none" w:sz="0" w:space="0" w:color="FFFFFF"/>
                          <w:right w:val="none" w:sz="0" w:space="0" w:color="FFFFFF"/>
                        </w:tcBorders>
                      </w:tcPr>
                      <w:p w14:paraId="33476DC0" w14:textId="77777777" w:rsidR="00DE1334" w:rsidRDefault="00DE1334" w:rsidP="004633CF">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564A2E2C" w14:textId="77777777" w:rsidR="00DE1334" w:rsidRDefault="00DE1334" w:rsidP="004633CF">
                        <w:pPr>
                          <w:framePr w:hSpace="180" w:wrap="around" w:hAnchor="margin" w:xAlign="center" w:y="-317"/>
                          <w:spacing w:after="40"/>
                          <w:jc w:val="center"/>
                        </w:pPr>
                        <w:r>
                          <w:rPr>
                            <w:rFonts w:ascii="Arial" w:eastAsia="Arial" w:hAnsi="Arial" w:cs="Arial"/>
                            <w:color w:val="A9822F"/>
                            <w:sz w:val="10"/>
                            <w:szCs w:val="10"/>
                          </w:rPr>
                          <w:t>●</w:t>
                        </w:r>
                      </w:p>
                      <w:p w14:paraId="76DA3C80" w14:textId="031B2315" w:rsidR="00DE1334" w:rsidRDefault="0001220E" w:rsidP="004633CF">
                        <w:pPr>
                          <w:framePr w:hSpace="180" w:wrap="around" w:hAnchor="margin" w:xAlign="center" w:y="-317"/>
                          <w:jc w:val="center"/>
                        </w:pPr>
                        <w:r>
                          <w:rPr>
                            <w:rFonts w:ascii="EB Garamond" w:eastAsia="EB Garamond" w:hAnsi="EB Garamond" w:cs="EB Garamond"/>
                            <w:color w:val="6B6250"/>
                            <w:sz w:val="15"/>
                            <w:szCs w:val="15"/>
                          </w:rPr>
                          <w:t>Find three stellar, unbacked local founders and pitch their decks informally to active angels</w:t>
                        </w:r>
                      </w:p>
                    </w:tc>
                    <w:tc>
                      <w:tcPr>
                        <w:tcW w:w="226" w:type="dxa"/>
                        <w:tcBorders>
                          <w:top w:val="none" w:sz="0" w:space="0" w:color="FFFFFF"/>
                          <w:left w:val="none" w:sz="0" w:space="0" w:color="FFFFFF"/>
                          <w:bottom w:val="none" w:sz="0" w:space="0" w:color="FFFFFF"/>
                          <w:right w:val="none" w:sz="0" w:space="0" w:color="FFFFFF"/>
                        </w:tcBorders>
                      </w:tcPr>
                      <w:p w14:paraId="2D4FF7A2" w14:textId="77777777" w:rsidR="00DE1334" w:rsidRDefault="00DE1334" w:rsidP="004633CF">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6FDBC283" w14:textId="77777777" w:rsidR="00DE1334" w:rsidRDefault="00DE1334" w:rsidP="004633CF">
                        <w:pPr>
                          <w:framePr w:hSpace="180" w:wrap="around" w:hAnchor="margin" w:xAlign="center" w:y="-317"/>
                          <w:spacing w:after="40"/>
                          <w:jc w:val="center"/>
                        </w:pPr>
                        <w:r>
                          <w:rPr>
                            <w:rFonts w:ascii="Arial" w:eastAsia="Arial" w:hAnsi="Arial" w:cs="Arial"/>
                            <w:color w:val="A9822F"/>
                            <w:sz w:val="10"/>
                            <w:szCs w:val="10"/>
                          </w:rPr>
                          <w:t>●</w:t>
                        </w:r>
                      </w:p>
                      <w:p w14:paraId="5CC2126D" w14:textId="11D77522" w:rsidR="00DE1334" w:rsidRDefault="0001220E" w:rsidP="004633CF">
                        <w:pPr>
                          <w:framePr w:hSpace="180" w:wrap="around" w:hAnchor="margin" w:xAlign="center" w:y="-317"/>
                          <w:jc w:val="center"/>
                        </w:pPr>
                        <w:r>
                          <w:rPr>
                            <w:rFonts w:ascii="EB Garamond" w:eastAsia="EB Garamond" w:hAnsi="EB Garamond" w:cs="EB Garamond"/>
                            <w:color w:val="6B6250"/>
                            <w:sz w:val="15"/>
                            <w:szCs w:val="15"/>
                          </w:rPr>
                          <w:t>Spend your evenings working from AstroLabs or the DIFC FinTech Hive to meet insiders</w:t>
                        </w:r>
                      </w:p>
                    </w:tc>
                    <w:tc>
                      <w:tcPr>
                        <w:tcW w:w="226" w:type="dxa"/>
                        <w:tcBorders>
                          <w:top w:val="none" w:sz="0" w:space="0" w:color="FFFFFF"/>
                          <w:left w:val="none" w:sz="0" w:space="0" w:color="FFFFFF"/>
                          <w:bottom w:val="none" w:sz="0" w:space="0" w:color="FFFFFF"/>
                          <w:right w:val="none" w:sz="0" w:space="0" w:color="FFFFFF"/>
                        </w:tcBorders>
                      </w:tcPr>
                      <w:p w14:paraId="1C49BCBC" w14:textId="77777777" w:rsidR="00DE1334" w:rsidRDefault="00DE1334" w:rsidP="004633CF">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53DA49AB" w14:textId="77777777" w:rsidR="00DE1334" w:rsidRDefault="00DE1334" w:rsidP="004633CF">
                        <w:pPr>
                          <w:framePr w:hSpace="180" w:wrap="around" w:hAnchor="margin" w:xAlign="center" w:y="-317"/>
                          <w:spacing w:after="40"/>
                          <w:jc w:val="center"/>
                        </w:pPr>
                        <w:r>
                          <w:rPr>
                            <w:rFonts w:ascii="Arial" w:eastAsia="Arial" w:hAnsi="Arial" w:cs="Arial"/>
                            <w:color w:val="A9822F"/>
                            <w:sz w:val="10"/>
                            <w:szCs w:val="10"/>
                          </w:rPr>
                          <w:t>●</w:t>
                        </w:r>
                      </w:p>
                      <w:p w14:paraId="784908FF" w14:textId="11B543B0" w:rsidR="00DE1334" w:rsidRDefault="004D4BCF" w:rsidP="004633CF">
                        <w:pPr>
                          <w:framePr w:hSpace="180" w:wrap="around" w:hAnchor="margin" w:xAlign="center" w:y="-317"/>
                          <w:jc w:val="center"/>
                        </w:pPr>
                        <w:r>
                          <w:rPr>
                            <w:rFonts w:ascii="EB Garamond" w:eastAsia="EB Garamond" w:hAnsi="EB Garamond" w:cs="EB Garamond"/>
                            <w:color w:val="6B6250"/>
                            <w:sz w:val="15"/>
                            <w:szCs w:val="15"/>
                          </w:rPr>
                          <w:t>Apply directly to newly launched, small-cap UAE funds looking for cheap, hungry talent</w:t>
                        </w:r>
                      </w:p>
                    </w:tc>
                  </w:tr>
                </w:tbl>
                <w:p w14:paraId="6BC5C75E" w14:textId="77777777" w:rsidR="00DE1334" w:rsidRDefault="00DE1334" w:rsidP="004633CF">
                  <w:pPr>
                    <w:framePr w:hSpace="180" w:wrap="around" w:hAnchor="margin" w:xAlign="center" w:y="-317"/>
                    <w:spacing w:before="200"/>
                  </w:pPr>
                </w:p>
                <w:p w14:paraId="1D7E6194" w14:textId="77777777" w:rsidR="00DE1334" w:rsidRPr="00DE1334" w:rsidRDefault="00DE1334"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2947DA81" w14:textId="4377E865" w:rsidR="004D4BCF" w:rsidRDefault="00E36D6F" w:rsidP="004633CF">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You do not spend much time behind a traditional office desk; instead, your work happens in cafes, on WhatsApp, and at ecosystem events where you act as an independent radar for big investment funds. Your day is a continuous stream of casual chats and introductory calls with founders, looking for early-stage gems before anyone else notices them. Because your hours are highly flexible, you have the freedom to structure your day exactly how you want. However, your after-work life is inherently social, as you will frequently spend your evenings attending networking nights, dinners, and panel discussions to keep your ear to the ground.</w:t>
                  </w:r>
                </w:p>
                <w:p w14:paraId="324670E8" w14:textId="77777777" w:rsidR="00E36D6F" w:rsidRDefault="00E36D6F" w:rsidP="004633CF">
                  <w:pPr>
                    <w:framePr w:hSpace="180" w:wrap="around" w:hAnchor="margin" w:xAlign="center" w:y="-317"/>
                    <w:spacing w:after="60"/>
                    <w:jc w:val="both"/>
                    <w:rPr>
                      <w:rFonts w:ascii="EB Garamond" w:eastAsia="EB Garamond" w:hAnsi="EB Garamond" w:cs="EB Garamond"/>
                      <w:color w:val="34301F"/>
                      <w:sz w:val="22"/>
                      <w:szCs w:val="22"/>
                    </w:rPr>
                  </w:pPr>
                </w:p>
                <w:p w14:paraId="7AED6BF3" w14:textId="06B29A28" w:rsidR="00DE1334" w:rsidRPr="00DE1334" w:rsidRDefault="00DE1334"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731EBEF7" w14:textId="68639D54" w:rsidR="00256A2F" w:rsidRDefault="004D4BCF" w:rsidP="004633CF">
                  <w:pPr>
                    <w:framePr w:hSpace="180" w:wrap="around" w:hAnchor="margin" w:xAlign="center" w:y="-317"/>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You are often a young professional telling an experienced, 40-year-old tech founder why their business model will fail, while simultaneously trying to look smart in front of veteran investors. </w:t>
                  </w:r>
                </w:p>
                <w:p w14:paraId="63EB469C" w14:textId="77777777" w:rsidR="004D4BCF" w:rsidRDefault="004D4BCF" w:rsidP="004633CF">
                  <w:pPr>
                    <w:framePr w:hSpace="180" w:wrap="around" w:hAnchor="margin" w:xAlign="center" w:y="-317"/>
                    <w:spacing w:after="60"/>
                    <w:rPr>
                      <w:rFonts w:ascii="EB Garamond" w:eastAsia="EB Garamond" w:hAnsi="EB Garamond" w:cs="EB Garamond"/>
                      <w:color w:val="34301F"/>
                      <w:sz w:val="22"/>
                      <w:szCs w:val="22"/>
                    </w:rPr>
                  </w:pPr>
                </w:p>
                <w:p w14:paraId="706825C2" w14:textId="61BEE331" w:rsidR="00DE1334" w:rsidRPr="00DE1334" w:rsidRDefault="00DE1334"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6D5B9CD0" w14:textId="6E9BBE96" w:rsidR="004D4BCF" w:rsidRPr="004D4BCF" w:rsidRDefault="00DE1334" w:rsidP="004633CF">
                  <w:pPr>
                    <w:framePr w:hSpace="180" w:wrap="around" w:hAnchor="margin" w:xAlign="center" w:y="-317"/>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MYTH  </w:t>
                  </w:r>
                  <w:r>
                    <w:t xml:space="preserve">  </w:t>
                  </w:r>
                  <w:r>
                    <w:rPr>
                      <w:rFonts w:ascii="EB Garamond" w:eastAsia="EB Garamond" w:hAnsi="EB Garamond" w:cs="EB Garamond"/>
                      <w:color w:val="34301F"/>
                      <w:sz w:val="18"/>
                      <w:szCs w:val="18"/>
                    </w:rPr>
                    <w:t>“Scouts are just elite salespeople who take long lunches, trick founders, and don't actually do any real financial or analytical work.”</w:t>
                  </w:r>
                </w:p>
                <w:p w14:paraId="7856E5BD" w14:textId="2BC5E8AE" w:rsidR="00DE1334" w:rsidRPr="007C6AFB" w:rsidRDefault="00DE1334" w:rsidP="004633CF">
                  <w:pPr>
                    <w:framePr w:hSpace="180" w:wrap="around" w:hAnchor="margin" w:xAlign="center" w:y="-317"/>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t xml:space="preserve">  </w:t>
                  </w:r>
                  <w:r>
                    <w:rPr>
                      <w:rFonts w:ascii="EB Garamond" w:eastAsia="EB Garamond" w:hAnsi="EB Garamond" w:cs="EB Garamond"/>
                      <w:color w:val="34301F"/>
                      <w:sz w:val="18"/>
                      <w:szCs w:val="18"/>
                    </w:rPr>
                    <w:t>To be a good scout, you must become a mini-expert in a new industry every single week. You learn how to dissect complex financial models, understand international corporate law, and predict macroeconomic trends. It builds a powerful, elite business mind that sets you up to run your own company or fund later in life.</w:t>
                  </w:r>
                </w:p>
              </w:tc>
              <w:tc>
                <w:tcPr>
                  <w:tcW w:w="329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5F419A4A" w14:textId="37A819A3" w:rsidR="004D4BCF" w:rsidRDefault="004D4BCF" w:rsidP="004633CF">
                  <w:pPr>
                    <w:framePr w:hSpace="180" w:wrap="around" w:hAnchor="margin" w:xAlign="center" w:y="-317"/>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 xml:space="preserve">"Everyone in Dubai wants to be in VC because it looks glamorous on LinkedIn. But the truth is, your first two years are just pure grit. You are essentially a high-end telemarketer, cold-messaging hundreds of founders on LinkedIn and reading terrible powerpoint presentations at 11 PM on a Tuesday. The glamor only kicks in when you find that one rare startup that everyone else missed." </w:t>
                  </w:r>
                </w:p>
                <w:p w14:paraId="172683CD" w14:textId="4DF45D9E" w:rsidR="00DE1334" w:rsidRDefault="00DE1334" w:rsidP="004633CF">
                  <w:pPr>
                    <w:framePr w:hSpace="180" w:wrap="around" w:hAnchor="margin" w:xAlign="center" w:y="-317"/>
                    <w:spacing w:after="60"/>
                  </w:pPr>
                  <w:r>
                    <w:rPr>
                      <w:rFonts w:ascii="Cormorant SC SemiBold" w:eastAsia="Jost" w:hAnsi="Cormorant SC SemiBold" w:cs="Jost"/>
                      <w:color w:val="A9822F"/>
                      <w:spacing w:val="24"/>
                      <w:sz w:val="15"/>
                      <w:szCs w:val="15"/>
                    </w:rPr>
                    <w:t>REQUIREMENTS</w:t>
                  </w:r>
                </w:p>
                <w:p w14:paraId="3B9B00C7" w14:textId="5319EE9A" w:rsidR="00DE1334" w:rsidRDefault="00DE1334" w:rsidP="004633CF">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MINIMUM</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 xml:space="preserve">Bachelor's degree in Finance, Economics, or Business. </w:t>
                  </w:r>
                  <w:r>
                    <w:t xml:space="preserve"> </w:t>
                  </w:r>
                  <w:r>
                    <w:rPr>
                      <w:rFonts w:ascii="EB Garamond" w:eastAsia="EB Garamond" w:hAnsi="EB Garamond" w:cs="EB Garamond"/>
                      <w:color w:val="34301F"/>
                      <w:sz w:val="18"/>
                      <w:szCs w:val="18"/>
                    </w:rPr>
                    <w:t>1–2 years in venture capital, equity research, or accelerators.</w:t>
                  </w:r>
                </w:p>
                <w:p w14:paraId="23D38652" w14:textId="1473C062" w:rsidR="004D4BCF" w:rsidRPr="004D4BCF" w:rsidRDefault="00DE1334" w:rsidP="004633CF">
                  <w:pPr>
                    <w:framePr w:hSpace="180" w:wrap="around" w:hAnchor="margin" w:xAlign="center" w:y="-317"/>
                    <w:spacing w:before="260" w:after="10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 xml:space="preserve">CFA progress is highly favored. </w:t>
                  </w:r>
                  <w:r>
                    <w:t xml:space="preserve"> </w:t>
                  </w:r>
                  <w:r>
                    <w:rPr>
                      <w:rFonts w:ascii="EB Garamond" w:eastAsia="EB Garamond" w:hAnsi="EB Garamond" w:cs="EB Garamond"/>
                      <w:color w:val="34301F"/>
                      <w:sz w:val="18"/>
                      <w:szCs w:val="18"/>
                    </w:rPr>
                    <w:t>Proved experience inside a VC-backed startup or top-tier management consulting like McKinsey, BCG, Oliver Wyman.</w:t>
                  </w:r>
                </w:p>
                <w:p w14:paraId="0D260C78" w14:textId="77777777" w:rsidR="00DE1334" w:rsidRPr="00DE1334" w:rsidRDefault="00DE1334"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07B91663" w14:textId="3ECA09B9" w:rsidR="00DE1334" w:rsidRDefault="00DE1334"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 xml:space="preserve">9 </w:t>
                  </w:r>
                </w:p>
                <w:p w14:paraId="629C8FAE" w14:textId="01ADF2E9" w:rsidR="00DE1334" w:rsidRDefault="00DE1334"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Frequent</w:t>
                  </w:r>
                </w:p>
                <w:p w14:paraId="2B40FD80" w14:textId="37D1C244" w:rsidR="00DE1334" w:rsidRDefault="00DE1334"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Frequent</w:t>
                  </w:r>
                </w:p>
                <w:p w14:paraId="65F99F1C" w14:textId="0C00C434" w:rsidR="00DE1334" w:rsidRDefault="00DE1334" w:rsidP="004633CF">
                  <w:pPr>
                    <w:framePr w:hSpace="180" w:wrap="around" w:hAnchor="margin" w:xAlign="center" w:y="-317"/>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Fast</w:t>
                  </w:r>
                </w:p>
                <w:p w14:paraId="7401BD5A" w14:textId="77777777" w:rsidR="004D4BCF" w:rsidRDefault="004D4BCF" w:rsidP="004633CF">
                  <w:pPr>
                    <w:framePr w:hSpace="180" w:wrap="around" w:hAnchor="margin" w:xAlign="center" w:y="-317"/>
                    <w:spacing w:after="60"/>
                    <w:rPr>
                      <w:rFonts w:ascii="Cormorant SC SemiBold" w:eastAsia="Jost" w:hAnsi="Cormorant SC SemiBold" w:cs="Jost"/>
                      <w:color w:val="A9822F"/>
                      <w:spacing w:val="24"/>
                      <w:sz w:val="15"/>
                      <w:szCs w:val="15"/>
                    </w:rPr>
                  </w:pPr>
                </w:p>
                <w:p w14:paraId="3459E3B1" w14:textId="46EC583C" w:rsidR="00DE1334" w:rsidRPr="00DE1334" w:rsidRDefault="00DE1334"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6EF78CD6" w14:textId="77777777" w:rsidR="0001220E" w:rsidRPr="0001220E" w:rsidRDefault="0001220E"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Startup Founder in Residence</w:t>
                  </w:r>
                </w:p>
                <w:p w14:paraId="00090319" w14:textId="77777777" w:rsidR="0001220E" w:rsidRPr="0001220E" w:rsidRDefault="0001220E"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Venture Studio Product Manager</w:t>
                  </w:r>
                </w:p>
                <w:p w14:paraId="56A5887B" w14:textId="29E2E21C" w:rsidR="00D27DBF" w:rsidRDefault="0001220E"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Tech Ecosystem Community Director</w:t>
                  </w:r>
                </w:p>
                <w:p w14:paraId="3C175ADA" w14:textId="77777777" w:rsidR="00DE1334" w:rsidRPr="00DE1334" w:rsidRDefault="00DE1334"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TO KNOW BEFORE CHOOSING THIS PATH</w:t>
                  </w:r>
                </w:p>
                <w:p w14:paraId="67052A5F" w14:textId="72DC1FCD" w:rsidR="00DE1334" w:rsidRDefault="004D4BCF" w:rsidP="004633CF">
                  <w:pPr>
                    <w:framePr w:hSpace="180" w:wrap="around" w:hAnchor="margin" w:xAlign="center" w:y="-317"/>
                    <w:spacing w:after="60"/>
                    <w:jc w:val="both"/>
                  </w:pPr>
                  <w:r>
                    <w:rPr>
                      <w:rFonts w:ascii="EB Garamond" w:eastAsia="EB Garamond" w:hAnsi="EB Garamond" w:cs="EB Garamond"/>
                      <w:color w:val="34301F"/>
                      <w:sz w:val="22"/>
                      <w:szCs w:val="22"/>
                    </w:rPr>
                    <w:t>This is a role built for someone who reads people before they read a pitch deck most of your day happens in conversation, not analysis, and your value comes from noticing what a founder is not quite saying yet. But instinct alone won’t hold up in front of an investment committee; you will need to translate that read into something closer to a case. The people who do this well treat their social radar and their analytical judgement as two parts of the same skill, not a choice between charisma and rigor.</w:t>
                  </w:r>
                </w:p>
              </w:tc>
            </w:tr>
          </w:tbl>
          <w:p w14:paraId="02C9806C" w14:textId="77777777" w:rsidR="00DE1334" w:rsidRDefault="00DE1334" w:rsidP="00DA615C">
            <w:pPr>
              <w:pBdr>
                <w:top w:val="single" w:sz="4" w:space="8" w:color="E3DAC3"/>
              </w:pBdr>
              <w:tabs>
                <w:tab w:val="left" w:pos="6360"/>
              </w:tabs>
              <w:spacing w:before="300"/>
            </w:pPr>
          </w:p>
          <w:p w14:paraId="07506483" w14:textId="77777777" w:rsidR="00DE1334" w:rsidRDefault="00DE1334" w:rsidP="00DA615C">
            <w:pPr>
              <w:tabs>
                <w:tab w:val="right" w:pos="9500"/>
              </w:tabs>
            </w:pPr>
            <w:r>
              <w:rPr>
                <w:rFonts w:ascii="Jost" w:eastAsia="Jost" w:hAnsi="Jost" w:cs="Jost"/>
                <w:color w:val="A9822F"/>
                <w:spacing w:val="15"/>
                <w:sz w:val="15"/>
                <w:szCs w:val="15"/>
              </w:rPr>
              <w:t xml:space="preserve">HEIRLOOM </w:t>
            </w:r>
            <w:r>
              <w:rPr>
                <w:rFonts w:ascii="Cormorant Garamond SemiBold" w:eastAsia="Jost" w:hAnsi="Cormorant Garamond SemiBold" w:cs="Cormorant Garamond SemiBold"/>
                <w:color w:val="A9822F"/>
                <w:spacing w:val="15"/>
                <w:sz w:val="15"/>
                <w:szCs w:val="15"/>
              </w:rPr>
              <w:t>SOCIETY</w:t>
            </w:r>
            <w:r>
              <w:rPr>
                <w:rFonts w:ascii="Cormorant Garamond SemiBold" w:eastAsia="Jost" w:hAnsi="Cormorant Garamond SemiBold" w:cs="Cormorant Garamond SemiBold"/>
              </w:rPr>
              <w:tab/>
            </w:r>
            <w:r>
              <w:rPr>
                <w:rFonts w:ascii="Cormorant Garamond SemiBold" w:eastAsia="Jost" w:hAnsi="Cormorant Garamond SemiBold" w:cs="Cormorant Garamond SemiBold"/>
                <w:color w:val="A9822F"/>
                <w:spacing w:val="15"/>
                <w:sz w:val="15"/>
                <w:szCs w:val="15"/>
              </w:rPr>
              <w:t>RESERVED FOR THE READY</w:t>
            </w:r>
          </w:p>
        </w:tc>
      </w:tr>
      <w:tr w:rsidR="002B34F2" w14:paraId="72E02AE4" w14:textId="77777777" w:rsidTr="002F3207">
        <w:trPr>
          <w:gridBefore w:val="4"/>
          <w:wBefore w:w="40" w:type="dxa"/>
          <w:cantSplit/>
          <w:trHeight w:val="15184"/>
        </w:trPr>
        <w:tc>
          <w:tcPr>
            <w:tcW w:w="1940" w:type="dxa"/>
            <w:gridSpan w:val="6"/>
            <w:tcBorders>
              <w:top w:val="none" w:sz="0" w:space="0" w:color="FFFFFF"/>
              <w:left w:val="none" w:sz="0" w:space="0" w:color="FFFFFF"/>
              <w:bottom w:val="none" w:sz="0" w:space="0" w:color="FFFFFF"/>
              <w:right w:val="none" w:sz="0" w:space="0" w:color="FFFFFF"/>
            </w:tcBorders>
            <w:shd w:val="clear" w:color="auto" w:fill="0E1F12"/>
            <w:tcMar>
              <w:top w:w="200" w:type="dxa"/>
              <w:left w:w="150" w:type="dxa"/>
              <w:bottom w:w="200" w:type="dxa"/>
              <w:right w:w="150" w:type="dxa"/>
            </w:tcMar>
            <w:textDirection w:val="btLr"/>
            <w:vAlign w:val="center"/>
          </w:tcPr>
          <w:p w14:paraId="2458D7D4" w14:textId="5C6FA603" w:rsidR="002B34F2" w:rsidRDefault="002B34F2" w:rsidP="00DA615C">
            <w:pPr>
              <w:spacing w:after="260"/>
              <w:rPr>
                <w:rFonts w:ascii="Jost" w:eastAsia="Jost" w:hAnsi="Jost" w:cs="Jost"/>
                <w:color w:val="A9822F"/>
                <w:spacing w:val="20"/>
                <w:sz w:val="13"/>
                <w:szCs w:val="13"/>
              </w:rPr>
            </w:pPr>
            <w:bookmarkStart w:id="28" w:name="_Hlk235480060"/>
            <w:bookmarkEnd w:id="25"/>
          </w:p>
          <w:p w14:paraId="7F5CA4DF" w14:textId="0D256903" w:rsidR="002B34F2" w:rsidRDefault="002B34F2" w:rsidP="00DA615C">
            <w:pPr>
              <w:spacing w:after="260"/>
              <w:jc w:val="center"/>
            </w:pPr>
            <w:r>
              <w:rPr>
                <w:rFonts w:ascii="Jost" w:eastAsia="Jost" w:hAnsi="Jost" w:cs="Jost"/>
                <w:color w:val="A9822F"/>
                <w:spacing w:val="20"/>
                <w:sz w:val="13"/>
                <w:szCs w:val="13"/>
              </w:rPr>
              <w:t xml:space="preserve">NO. 06 — </w:t>
            </w:r>
            <w:r>
              <w:t xml:space="preserve"> </w:t>
            </w:r>
            <w:r>
              <w:rPr>
                <w:rFonts w:ascii="Jost" w:eastAsia="Jost" w:hAnsi="Jost" w:cs="Jost"/>
                <w:color w:val="A9822F"/>
                <w:spacing w:val="20"/>
                <w:sz w:val="13"/>
                <w:szCs w:val="13"/>
              </w:rPr>
              <w:t>BUSINESS &amp; INNOVATION</w:t>
            </w:r>
          </w:p>
          <w:p w14:paraId="202DFC72" w14:textId="50B45993" w:rsidR="002B34F2" w:rsidRDefault="002B34F2" w:rsidP="00DA615C">
            <w:pPr>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I</w:t>
            </w:r>
            <w:r>
              <w:t xml:space="preserve"> </w:t>
            </w:r>
            <w:r>
              <w:rPr>
                <w:rFonts w:ascii="Cormorant Garamond" w:eastAsia="Cormorant Garamond" w:hAnsi="Cormorant Garamond" w:cs="Cormorant Garamond"/>
                <w:i/>
                <w:iCs/>
                <w:color w:val="F2E9D8"/>
                <w:sz w:val="30"/>
                <w:szCs w:val="30"/>
              </w:rPr>
              <w:t>Revenue Operations (RevOps) Manager</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37"/>
              <w:gridCol w:w="3294"/>
            </w:tblGrid>
            <w:tr w:rsidR="002B34F2" w14:paraId="4A4D99BA" w14:textId="77777777" w:rsidTr="00545BA9">
              <w:trPr>
                <w:trHeight w:val="13557"/>
              </w:trPr>
              <w:tc>
                <w:tcPr>
                  <w:tcW w:w="6337"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1F3A5797" w14:textId="485EACCC" w:rsidR="002B34F2" w:rsidRPr="002B34F2" w:rsidRDefault="001C4FBD" w:rsidP="004633CF">
                  <w:pPr>
                    <w:framePr w:hSpace="180" w:wrap="around" w:hAnchor="margin" w:xAlign="center" w:y="-317"/>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BUSINESS &amp; INNOVATION — CAREER PROFILE </w:t>
                  </w:r>
                </w:p>
                <w:p w14:paraId="7406EB1E" w14:textId="77777777" w:rsidR="001C4FBD" w:rsidRPr="002F3207" w:rsidRDefault="001C4FBD" w:rsidP="004633CF">
                  <w:pPr>
                    <w:framePr w:hSpace="180" w:wrap="around" w:hAnchor="margin" w:xAlign="center" w:y="-317"/>
                    <w:spacing w:after="120"/>
                    <w:rPr>
                      <w:rFonts w:ascii="Cormorant Garamond" w:eastAsia="Cormorant Garamond" w:hAnsi="Cormorant Garamond" w:cs="Cormorant Garamond"/>
                      <w:b/>
                      <w:bCs/>
                      <w:color w:val="1C1712"/>
                      <w:sz w:val="36"/>
                      <w:szCs w:val="36"/>
                    </w:rPr>
                  </w:pPr>
                  <w:bookmarkStart w:id="29" w:name="revops"/>
                  <w:r>
                    <w:rPr>
                      <w:rFonts w:ascii="Cormorant Garamond" w:eastAsia="Cormorant Garamond" w:hAnsi="Cormorant Garamond" w:cs="Cormorant Garamond"/>
                      <w:b/>
                      <w:bCs/>
                      <w:color w:val="1C1712"/>
                      <w:sz w:val="36"/>
                      <w:szCs w:val="36"/>
                    </w:rPr>
                    <w:t xml:space="preserve">Revenue Operations (RevOps) Manager </w:t>
                  </w:r>
                </w:p>
                <w:bookmarkEnd w:id="29"/>
                <w:p w14:paraId="6F762D22" w14:textId="4E1D16F9" w:rsidR="001C4FBD" w:rsidRPr="001C4FBD" w:rsidRDefault="001C4FBD" w:rsidP="004633CF">
                  <w:pPr>
                    <w:framePr w:hSpace="180" w:wrap="around" w:hAnchor="margin" w:xAlign="center" w:y="-317"/>
                    <w:spacing w:after="120"/>
                    <w:rPr>
                      <w:rFonts w:ascii="EB Garamond" w:eastAsia="EB Garamond" w:hAnsi="EB Garamond" w:cs="EB Garamond"/>
                      <w:i/>
                      <w:iCs/>
                      <w:color w:val="6B6250"/>
                      <w:sz w:val="21"/>
                      <w:szCs w:val="21"/>
                    </w:rPr>
                  </w:pPr>
                  <w:r>
                    <w:rPr>
                      <w:rFonts w:ascii="EB Garamond" w:eastAsia="EB Garamond" w:hAnsi="EB Garamond" w:cs="EB Garamond"/>
                      <w:i/>
                      <w:iCs/>
                      <w:color w:val="6B6250"/>
                      <w:sz w:val="21"/>
                      <w:szCs w:val="21"/>
                    </w:rPr>
                    <w:t xml:space="preserve">Maintains the digital infrastructure that connects marketing, sales, and customer data to maximize company revenue. </w:t>
                  </w:r>
                </w:p>
                <w:tbl>
                  <w:tblPr>
                    <w:tblW w:w="6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58"/>
                    <w:gridCol w:w="2436"/>
                    <w:gridCol w:w="2097"/>
                  </w:tblGrid>
                  <w:tr w:rsidR="002B34F2" w14:paraId="364E899A" w14:textId="77777777" w:rsidTr="00545BA9">
                    <w:trPr>
                      <w:trHeight w:val="434"/>
                    </w:trPr>
                    <w:tc>
                      <w:tcPr>
                        <w:tcW w:w="175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37506BF4" w14:textId="77777777" w:rsidR="002B34F2" w:rsidRPr="00DE1334" w:rsidRDefault="002B34F2"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234A4B5B" w14:textId="6B153DEA" w:rsidR="002B34F2" w:rsidRDefault="002B34F2" w:rsidP="004633CF">
                        <w:pPr>
                          <w:framePr w:hSpace="180" w:wrap="around" w:hAnchor="margin" w:xAlign="center" w:y="-317"/>
                        </w:pPr>
                        <w:r>
                          <w:rPr>
                            <w:rFonts w:ascii="EB Garamond" w:eastAsia="EB Garamond" w:hAnsi="EB Garamond" w:cs="EB Garamond"/>
                            <w:color w:val="1C1712"/>
                          </w:rPr>
                          <w:t>AED 15K-22K</w:t>
                        </w:r>
                      </w:p>
                    </w:tc>
                    <w:tc>
                      <w:tcPr>
                        <w:tcW w:w="243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7439A21F" w14:textId="77777777" w:rsidR="002B34F2" w:rsidRPr="00DE1334" w:rsidRDefault="002B34F2"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620D64B6" w14:textId="69FFFFE1" w:rsidR="002B34F2" w:rsidRDefault="002B34F2" w:rsidP="004633CF">
                        <w:pPr>
                          <w:framePr w:hSpace="180" w:wrap="around" w:hAnchor="margin" w:xAlign="center" w:y="-317"/>
                        </w:pPr>
                        <w:r>
                          <w:rPr>
                            <w:rFonts w:ascii="EB Garamond" w:eastAsia="EB Garamond" w:hAnsi="EB Garamond" w:cs="EB Garamond"/>
                            <w:color w:val="1C1712"/>
                          </w:rPr>
                          <w:t xml:space="preserve">AED 25K-45K+ </w:t>
                        </w:r>
                      </w:p>
                    </w:tc>
                    <w:tc>
                      <w:tcPr>
                        <w:tcW w:w="2097"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36DD9839" w14:textId="77777777" w:rsidR="002B34F2" w:rsidRPr="00DE1334" w:rsidRDefault="002B34F2"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6E259114" w14:textId="21ABDA4B" w:rsidR="00881E0E" w:rsidRPr="00F97FE0" w:rsidRDefault="003E4983" w:rsidP="004633CF">
                        <w:pPr>
                          <w:framePr w:hSpace="180" w:wrap="around" w:hAnchor="margin" w:xAlign="center" w:y="-317"/>
                          <w:rPr>
                            <w:rFonts w:ascii="EB Garamond" w:eastAsia="EB Garamond" w:hAnsi="EB Garamond" w:cs="EB Garamond"/>
                            <w:color w:val="1C1712"/>
                          </w:rPr>
                        </w:pPr>
                        <w:r>
                          <w:rPr>
                            <w:rFonts w:ascii="EB Garamond" w:eastAsia="EB Garamond" w:hAnsi="EB Garamond" w:cs="EB Garamond"/>
                            <w:color w:val="1C1712"/>
                          </w:rPr>
                          <w:t>High velocity + pipeline-driven</w:t>
                        </w:r>
                      </w:p>
                      <w:p w14:paraId="323BAC52" w14:textId="66AE74B3" w:rsidR="002B34F2" w:rsidRDefault="002B34F2" w:rsidP="004633CF">
                        <w:pPr>
                          <w:framePr w:hSpace="180" w:wrap="around" w:hAnchor="margin" w:xAlign="center" w:y="-317"/>
                        </w:pPr>
                        <w:r>
                          <w:rPr>
                            <w:rFonts w:ascii="EB Garamond" w:eastAsia="EB Garamond" w:hAnsi="EB Garamond" w:cs="EB Garamond"/>
                            <w:color w:val="1C1712"/>
                          </w:rPr>
                          <w:t xml:space="preserve"> </w:t>
                        </w:r>
                      </w:p>
                    </w:tc>
                  </w:tr>
                </w:tbl>
                <w:p w14:paraId="61D2BB18" w14:textId="77777777" w:rsidR="002F3207" w:rsidRDefault="002B34F2"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3C488E64" w14:textId="6C6064DA" w:rsidR="001C4FBD" w:rsidRDefault="002F3207" w:rsidP="004633CF">
                  <w:pPr>
                    <w:framePr w:hSpace="180" w:wrap="around" w:hAnchor="margin" w:xAlign="center" w:y="-317"/>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Revenue Operations (RevOps) Manager bridges the gap between sales, marketing, and customer success teams to drive predictable revenue growth by optimizing data, tools, and cross-functional workflows. </w:t>
                  </w:r>
                </w:p>
                <w:p w14:paraId="1E52EC7E" w14:textId="77777777" w:rsidR="002F3207" w:rsidRPr="002F3207" w:rsidRDefault="002F3207" w:rsidP="004633CF">
                  <w:pPr>
                    <w:framePr w:hSpace="180" w:wrap="around" w:hAnchor="margin" w:xAlign="center" w:y="-317"/>
                    <w:spacing w:after="60"/>
                    <w:rPr>
                      <w:rFonts w:ascii="Cormorant SC SemiBold" w:hAnsi="Cormorant SC SemiBold"/>
                    </w:rPr>
                  </w:pPr>
                </w:p>
                <w:p w14:paraId="0AA38C75" w14:textId="77777777" w:rsidR="002B34F2" w:rsidRPr="00DE1334" w:rsidRDefault="002B34F2"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5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26"/>
                    <w:gridCol w:w="226"/>
                    <w:gridCol w:w="1326"/>
                    <w:gridCol w:w="226"/>
                    <w:gridCol w:w="1326"/>
                    <w:gridCol w:w="226"/>
                    <w:gridCol w:w="1326"/>
                  </w:tblGrid>
                  <w:tr w:rsidR="002B34F2" w14:paraId="59BFE9E4" w14:textId="77777777" w:rsidTr="00545BA9">
                    <w:trPr>
                      <w:trHeight w:val="604"/>
                    </w:trPr>
                    <w:tc>
                      <w:tcPr>
                        <w:tcW w:w="1326" w:type="dxa"/>
                        <w:tcBorders>
                          <w:top w:val="none" w:sz="0" w:space="0" w:color="FFFFFF"/>
                          <w:left w:val="none" w:sz="0" w:space="0" w:color="FFFFFF"/>
                          <w:bottom w:val="none" w:sz="0" w:space="0" w:color="FFFFFF"/>
                          <w:right w:val="none" w:sz="0" w:space="0" w:color="FFFFFF"/>
                        </w:tcBorders>
                      </w:tcPr>
                      <w:p w14:paraId="3F5011C3" w14:textId="77777777" w:rsidR="002B34F2" w:rsidRDefault="002B34F2" w:rsidP="004633CF">
                        <w:pPr>
                          <w:framePr w:hSpace="180" w:wrap="around" w:hAnchor="margin" w:xAlign="center" w:y="-317"/>
                          <w:spacing w:after="40"/>
                          <w:jc w:val="center"/>
                        </w:pPr>
                        <w:r>
                          <w:rPr>
                            <w:rFonts w:ascii="Arial" w:eastAsia="Arial" w:hAnsi="Arial" w:cs="Arial"/>
                            <w:color w:val="A9822F"/>
                            <w:sz w:val="10"/>
                            <w:szCs w:val="10"/>
                          </w:rPr>
                          <w:t>●</w:t>
                        </w:r>
                      </w:p>
                      <w:p w14:paraId="7DC63496" w14:textId="68A1549D" w:rsidR="002B34F2" w:rsidRDefault="001C4FBD" w:rsidP="004633CF">
                        <w:pPr>
                          <w:framePr w:hSpace="180" w:wrap="around" w:hAnchor="margin" w:xAlign="center" w:y="-317"/>
                          <w:jc w:val="center"/>
                        </w:pPr>
                        <w:r>
                          <w:rPr>
                            <w:rFonts w:ascii="EB Garamond" w:eastAsia="EB Garamond" w:hAnsi="EB Garamond" w:cs="EB Garamond"/>
                            <w:color w:val="6B6250"/>
                            <w:sz w:val="15"/>
                            <w:szCs w:val="15"/>
                          </w:rPr>
                          <w:t>Earn advanced administrator certifications in HubSpot or Salesforce</w:t>
                        </w:r>
                      </w:p>
                    </w:tc>
                    <w:tc>
                      <w:tcPr>
                        <w:tcW w:w="226" w:type="dxa"/>
                        <w:tcBorders>
                          <w:top w:val="none" w:sz="0" w:space="0" w:color="FFFFFF"/>
                          <w:left w:val="none" w:sz="0" w:space="0" w:color="FFFFFF"/>
                          <w:bottom w:val="none" w:sz="0" w:space="0" w:color="FFFFFF"/>
                          <w:right w:val="none" w:sz="0" w:space="0" w:color="FFFFFF"/>
                        </w:tcBorders>
                      </w:tcPr>
                      <w:p w14:paraId="37DC5B06" w14:textId="77777777" w:rsidR="002B34F2" w:rsidRDefault="002B34F2" w:rsidP="004633CF">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1B9CCAD3" w14:textId="77777777" w:rsidR="002B34F2" w:rsidRDefault="002B34F2" w:rsidP="004633CF">
                        <w:pPr>
                          <w:framePr w:hSpace="180" w:wrap="around" w:hAnchor="margin" w:xAlign="center" w:y="-317"/>
                          <w:spacing w:after="40"/>
                          <w:jc w:val="center"/>
                        </w:pPr>
                        <w:r>
                          <w:rPr>
                            <w:rFonts w:ascii="Arial" w:eastAsia="Arial" w:hAnsi="Arial" w:cs="Arial"/>
                            <w:color w:val="A9822F"/>
                            <w:sz w:val="10"/>
                            <w:szCs w:val="10"/>
                          </w:rPr>
                          <w:t>●</w:t>
                        </w:r>
                      </w:p>
                      <w:p w14:paraId="691DCBBA" w14:textId="10996AC2" w:rsidR="002B34F2" w:rsidRDefault="001C4FBD" w:rsidP="004633CF">
                        <w:pPr>
                          <w:framePr w:hSpace="180" w:wrap="around" w:hAnchor="margin" w:xAlign="center" w:y="-317"/>
                          <w:jc w:val="center"/>
                        </w:pPr>
                        <w:r>
                          <w:rPr>
                            <w:rFonts w:ascii="EB Garamond" w:eastAsia="EB Garamond" w:hAnsi="EB Garamond" w:cs="EB Garamond"/>
                            <w:color w:val="6B6250"/>
                            <w:sz w:val="15"/>
                            <w:szCs w:val="15"/>
                          </w:rPr>
                          <w:t>Build live integration projects using Make, Zapier, or SQL</w:t>
                        </w:r>
                      </w:p>
                    </w:tc>
                    <w:tc>
                      <w:tcPr>
                        <w:tcW w:w="226" w:type="dxa"/>
                        <w:tcBorders>
                          <w:top w:val="none" w:sz="0" w:space="0" w:color="FFFFFF"/>
                          <w:left w:val="none" w:sz="0" w:space="0" w:color="FFFFFF"/>
                          <w:bottom w:val="none" w:sz="0" w:space="0" w:color="FFFFFF"/>
                          <w:right w:val="none" w:sz="0" w:space="0" w:color="FFFFFF"/>
                        </w:tcBorders>
                      </w:tcPr>
                      <w:p w14:paraId="371D9EEC" w14:textId="77777777" w:rsidR="002B34F2" w:rsidRDefault="002B34F2" w:rsidP="004633CF">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0666A359" w14:textId="77777777" w:rsidR="002B34F2" w:rsidRDefault="002B34F2" w:rsidP="004633CF">
                        <w:pPr>
                          <w:framePr w:hSpace="180" w:wrap="around" w:hAnchor="margin" w:xAlign="center" w:y="-317"/>
                          <w:spacing w:after="40"/>
                          <w:jc w:val="center"/>
                        </w:pPr>
                        <w:r>
                          <w:rPr>
                            <w:rFonts w:ascii="Arial" w:eastAsia="Arial" w:hAnsi="Arial" w:cs="Arial"/>
                            <w:color w:val="A9822F"/>
                            <w:sz w:val="10"/>
                            <w:szCs w:val="10"/>
                          </w:rPr>
                          <w:t>●</w:t>
                        </w:r>
                      </w:p>
                      <w:p w14:paraId="2A95381E" w14:textId="6E47640E" w:rsidR="002B34F2" w:rsidRDefault="001C4FBD" w:rsidP="004633CF">
                        <w:pPr>
                          <w:framePr w:hSpace="180" w:wrap="around" w:hAnchor="margin" w:xAlign="center" w:y="-317"/>
                          <w:jc w:val="center"/>
                        </w:pPr>
                        <w:r>
                          <w:rPr>
                            <w:rFonts w:ascii="EB Garamond" w:eastAsia="EB Garamond" w:hAnsi="EB Garamond" w:cs="EB Garamond"/>
                            <w:color w:val="6B6250"/>
                            <w:sz w:val="15"/>
                            <w:szCs w:val="15"/>
                          </w:rPr>
                          <w:t>Volunteer to fix pipeline, routing, or reporting errors in your current company</w:t>
                        </w:r>
                      </w:p>
                    </w:tc>
                    <w:tc>
                      <w:tcPr>
                        <w:tcW w:w="226" w:type="dxa"/>
                        <w:tcBorders>
                          <w:top w:val="none" w:sz="0" w:space="0" w:color="FFFFFF"/>
                          <w:left w:val="none" w:sz="0" w:space="0" w:color="FFFFFF"/>
                          <w:bottom w:val="none" w:sz="0" w:space="0" w:color="FFFFFF"/>
                          <w:right w:val="none" w:sz="0" w:space="0" w:color="FFFFFF"/>
                        </w:tcBorders>
                      </w:tcPr>
                      <w:p w14:paraId="3996A5E0" w14:textId="77777777" w:rsidR="002B34F2" w:rsidRDefault="002B34F2" w:rsidP="004633CF">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63664715" w14:textId="77777777" w:rsidR="002B34F2" w:rsidRDefault="002B34F2" w:rsidP="004633CF">
                        <w:pPr>
                          <w:framePr w:hSpace="180" w:wrap="around" w:hAnchor="margin" w:xAlign="center" w:y="-317"/>
                          <w:spacing w:after="40"/>
                          <w:jc w:val="center"/>
                        </w:pPr>
                        <w:r>
                          <w:rPr>
                            <w:rFonts w:ascii="Arial" w:eastAsia="Arial" w:hAnsi="Arial" w:cs="Arial"/>
                            <w:color w:val="A9822F"/>
                            <w:sz w:val="10"/>
                            <w:szCs w:val="10"/>
                          </w:rPr>
                          <w:t>●</w:t>
                        </w:r>
                      </w:p>
                      <w:p w14:paraId="65C1E01F" w14:textId="43D65576" w:rsidR="002B34F2" w:rsidRDefault="001C4FBD" w:rsidP="004633CF">
                        <w:pPr>
                          <w:framePr w:hSpace="180" w:wrap="around" w:hAnchor="margin" w:xAlign="center" w:y="-317"/>
                          <w:jc w:val="center"/>
                        </w:pPr>
                        <w:r>
                          <w:rPr>
                            <w:rFonts w:ascii="EB Garamond" w:eastAsia="EB Garamond" w:hAnsi="EB Garamond" w:cs="EB Garamond"/>
                            <w:color w:val="6B6250"/>
                            <w:sz w:val="15"/>
                            <w:szCs w:val="15"/>
                          </w:rPr>
                          <w:t>Apply directly to growth startups in Dubai Internet City or Hub71</w:t>
                        </w:r>
                      </w:p>
                    </w:tc>
                  </w:tr>
                </w:tbl>
                <w:p w14:paraId="324D10B1" w14:textId="77777777" w:rsidR="001C4FBD" w:rsidRDefault="001C4FBD" w:rsidP="004633CF">
                  <w:pPr>
                    <w:framePr w:hSpace="180" w:wrap="around" w:hAnchor="margin" w:xAlign="center" w:y="-317"/>
                    <w:spacing w:after="60"/>
                    <w:rPr>
                      <w:rFonts w:ascii="Cormorant SC SemiBold" w:eastAsia="Jost" w:hAnsi="Cormorant SC SemiBold" w:cs="Jost"/>
                      <w:color w:val="A9822F"/>
                      <w:spacing w:val="24"/>
                      <w:sz w:val="15"/>
                      <w:szCs w:val="15"/>
                    </w:rPr>
                  </w:pPr>
                </w:p>
                <w:p w14:paraId="28A16643" w14:textId="77777777" w:rsidR="002F3207" w:rsidRDefault="002F3207" w:rsidP="004633CF">
                  <w:pPr>
                    <w:framePr w:hSpace="180" w:wrap="around" w:hAnchor="margin" w:xAlign="center" w:y="-317"/>
                    <w:spacing w:after="60"/>
                    <w:rPr>
                      <w:rFonts w:ascii="Cormorant SC SemiBold" w:eastAsia="Jost" w:hAnsi="Cormorant SC SemiBold" w:cs="Jost"/>
                      <w:color w:val="A9822F"/>
                      <w:spacing w:val="24"/>
                      <w:sz w:val="15"/>
                      <w:szCs w:val="15"/>
                    </w:rPr>
                  </w:pPr>
                </w:p>
                <w:p w14:paraId="73327A8A" w14:textId="4D0735A2" w:rsidR="002B34F2" w:rsidRPr="00DE1334" w:rsidRDefault="002B34F2"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7C493494" w14:textId="5F77F985" w:rsidR="003E4983" w:rsidRDefault="00E36D6F" w:rsidP="004633CF">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Your workday is highly structured and spent inside a corporate office, acting as the logic engine that keeps the sales, marketing, and data systems running in sync. You spend your time mapping out processes, fixing pipeline glitches, and looking at data dashboards to make the company more efficient. Because your role is internal rather than client-facing, you face very little unpredictable drama or sudden midnight emergencies. When the clock strikes finish, you can cleanly shut your laptop and completely leave work behind, allowing you to enjoy consistent, reliable evenings cooking, socializing, or exploring the city.</w:t>
                  </w:r>
                </w:p>
                <w:p w14:paraId="25AF96CE" w14:textId="77777777" w:rsidR="00E36D6F" w:rsidRDefault="00E36D6F" w:rsidP="004633CF">
                  <w:pPr>
                    <w:framePr w:hSpace="180" w:wrap="around" w:hAnchor="margin" w:xAlign="center" w:y="-317"/>
                    <w:spacing w:after="60"/>
                    <w:jc w:val="both"/>
                    <w:rPr>
                      <w:rFonts w:ascii="EB Garamond" w:eastAsia="EB Garamond" w:hAnsi="EB Garamond" w:cs="EB Garamond"/>
                      <w:color w:val="34301F"/>
                      <w:sz w:val="22"/>
                      <w:szCs w:val="22"/>
                    </w:rPr>
                  </w:pPr>
                </w:p>
                <w:p w14:paraId="53063AAD" w14:textId="77777777" w:rsidR="002B34F2" w:rsidRPr="00DE1334" w:rsidRDefault="002B34F2"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3A5ECFB8" w14:textId="468B75E8" w:rsidR="003E4983" w:rsidRDefault="003E4983" w:rsidP="004633CF">
                  <w:pPr>
                    <w:framePr w:hSpace="180" w:wrap="around" w:hAnchor="margin" w:xAlign="center" w:y="-317"/>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The day-to-day reality is that you are the company’s commercial firefighter. If a marketing automation loop breaks at 7:00 PM on a Thursday and stops routing high-value leads to the sales team, you cannot wait until Monday morning to fix it; you are expected to log in immediately and patch the system. </w:t>
                  </w:r>
                </w:p>
                <w:p w14:paraId="32FEFF6C" w14:textId="77777777" w:rsidR="001C4FBD" w:rsidRDefault="001C4FBD" w:rsidP="004633CF">
                  <w:pPr>
                    <w:framePr w:hSpace="180" w:wrap="around" w:hAnchor="margin" w:xAlign="center" w:y="-317"/>
                    <w:spacing w:after="60"/>
                    <w:rPr>
                      <w:rFonts w:ascii="EB Garamond" w:eastAsia="EB Garamond" w:hAnsi="EB Garamond" w:cs="EB Garamond"/>
                      <w:color w:val="34301F"/>
                      <w:sz w:val="22"/>
                      <w:szCs w:val="22"/>
                    </w:rPr>
                  </w:pPr>
                </w:p>
                <w:p w14:paraId="4A9E2F5B" w14:textId="781E1507" w:rsidR="002B34F2" w:rsidRPr="00DE1334" w:rsidRDefault="002B34F2"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3A674DAC" w14:textId="481CB52F" w:rsidR="003E4983" w:rsidRDefault="002B34F2" w:rsidP="004633CF">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 xml:space="preserve">MYTH  </w:t>
                  </w:r>
                  <w:r>
                    <w:rPr>
                      <w:rFonts w:ascii="EB Garamond" w:eastAsia="EB Garamond" w:hAnsi="EB Garamond" w:cs="EB Garamond"/>
                      <w:color w:val="34301F"/>
                      <w:sz w:val="18"/>
                      <w:szCs w:val="18"/>
                    </w:rPr>
                    <w:t xml:space="preserve"> </w:t>
                  </w:r>
                  <w:r>
                    <w:t xml:space="preserve"> </w:t>
                  </w:r>
                  <w:r>
                    <w:rPr>
                      <w:rFonts w:ascii="EB Garamond" w:eastAsia="EB Garamond" w:hAnsi="EB Garamond" w:cs="EB Garamond"/>
                      <w:color w:val="34301F"/>
                      <w:sz w:val="18"/>
                      <w:szCs w:val="18"/>
                    </w:rPr>
                    <w:t xml:space="preserve">"RevOps is just a glorified, boring CRM data-entry clerk or IT support desk role where you spend all day resetting passwords and cleaning messy spreadsheets." </w:t>
                  </w:r>
                </w:p>
                <w:p w14:paraId="53279033" w14:textId="1037F776" w:rsidR="002B34F2" w:rsidRPr="007C6AFB" w:rsidRDefault="002B34F2" w:rsidP="004633CF">
                  <w:pPr>
                    <w:framePr w:hSpace="180" w:wrap="around" w:hAnchor="margin" w:xAlign="center" w:y="-317"/>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t xml:space="preserve"> </w:t>
                  </w:r>
                  <w:r>
                    <w:rPr>
                      <w:rFonts w:ascii="EB Garamond" w:eastAsia="EB Garamond" w:hAnsi="EB Garamond" w:cs="EB Garamond"/>
                      <w:color w:val="34301F"/>
                      <w:sz w:val="18"/>
                      <w:szCs w:val="18"/>
                    </w:rPr>
                    <w:t xml:space="preserve"> In reality, a good UAE company treats a RevOps Manager as a commercial architect and growth driver. You are not just building forms; you are engineering the entire corporate growth engine. For example, by identifying a specific drop-off point in the sales pipeline and automating a text-message follow-up sequence, you can directly rescue millions of dirhams in leaked revenue.</w:t>
                  </w:r>
                </w:p>
              </w:tc>
              <w:tc>
                <w:tcPr>
                  <w:tcW w:w="329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6B9DDDF3" w14:textId="0FD8C1EA" w:rsidR="002B34F2" w:rsidRDefault="001C4FBD" w:rsidP="004633CF">
                  <w:pPr>
                    <w:framePr w:hSpace="180" w:wrap="around" w:hAnchor="margin" w:xAlign="center" w:y="-317"/>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 xml:space="preserve">"You don't just manage software; you manage the egos of department heads using cold, hard data." </w:t>
                  </w:r>
                </w:p>
                <w:p w14:paraId="7725CDD2" w14:textId="77777777" w:rsidR="001C4FBD" w:rsidRDefault="001C4FBD" w:rsidP="004633CF">
                  <w:pPr>
                    <w:framePr w:hSpace="180" w:wrap="around" w:hAnchor="margin" w:xAlign="center" w:y="-317"/>
                    <w:spacing w:after="60"/>
                    <w:rPr>
                      <w:rFonts w:ascii="Cormorant Garamond" w:eastAsia="Cormorant Garamond" w:hAnsi="Cormorant Garamond" w:cs="Cormorant Garamond"/>
                      <w:i/>
                      <w:iCs/>
                      <w:color w:val="1C1712"/>
                      <w:sz w:val="22"/>
                      <w:szCs w:val="22"/>
                    </w:rPr>
                  </w:pPr>
                </w:p>
                <w:p w14:paraId="225890CA" w14:textId="77777777" w:rsidR="002B34F2" w:rsidRDefault="002B34F2" w:rsidP="004633CF">
                  <w:pPr>
                    <w:framePr w:hSpace="180" w:wrap="around" w:hAnchor="margin" w:xAlign="center" w:y="-317"/>
                    <w:spacing w:after="60"/>
                  </w:pPr>
                  <w:r>
                    <w:rPr>
                      <w:rFonts w:ascii="Cormorant SC SemiBold" w:eastAsia="Jost" w:hAnsi="Cormorant SC SemiBold" w:cs="Jost"/>
                      <w:color w:val="A9822F"/>
                      <w:spacing w:val="24"/>
                      <w:sz w:val="15"/>
                      <w:szCs w:val="15"/>
                    </w:rPr>
                    <w:t>REQUIREMENTS</w:t>
                  </w:r>
                </w:p>
                <w:p w14:paraId="6ACD4908" w14:textId="78D35D6C" w:rsidR="003E4983" w:rsidRPr="003E4983" w:rsidRDefault="002B34F2" w:rsidP="004633CF">
                  <w:pPr>
                    <w:framePr w:hSpace="180" w:wrap="around" w:hAnchor="margin" w:xAlign="center" w:y="-317"/>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MINIMUM</w:t>
                  </w:r>
                  <w:r>
                    <w:rPr>
                      <w:rFonts w:ascii="Jost" w:eastAsia="Jost" w:hAnsi="Jost" w:cs="Jost"/>
                      <w:color w:val="A9822F"/>
                      <w:spacing w:val="12"/>
                      <w:sz w:val="13"/>
                      <w:szCs w:val="13"/>
                    </w:rPr>
                    <w:t xml:space="preserve">  </w:t>
                  </w:r>
                  <w:r>
                    <w:rPr>
                      <w:rFonts w:ascii="EB Garamond" w:eastAsia="EB Garamond" w:hAnsi="EB Garamond" w:cs="EB Garamond"/>
                      <w:color w:val="34301F"/>
                      <w:sz w:val="18"/>
                      <w:szCs w:val="18"/>
                    </w:rPr>
                    <w:t xml:space="preserve">A Bachelors Degree in Business Administration or Data Science, 3+ years in Sales Ops, HubSpot admin, or basic business analytics. </w:t>
                  </w:r>
                  <w:r>
                    <w:t xml:space="preserve"> </w:t>
                  </w:r>
                  <w:r>
                    <w:rPr>
                      <w:rFonts w:ascii="EB Garamond" w:eastAsia="EB Garamond" w:hAnsi="EB Garamond" w:cs="EB Garamond"/>
                      <w:color w:val="34301F"/>
                      <w:sz w:val="18"/>
                      <w:szCs w:val="18"/>
                    </w:rPr>
                    <w:t>Basic CRM certification.</w:t>
                  </w:r>
                </w:p>
                <w:p w14:paraId="2866C413" w14:textId="57102CDC" w:rsidR="002B34F2" w:rsidRDefault="002B34F2" w:rsidP="004633CF">
                  <w:pPr>
                    <w:framePr w:hSpace="180" w:wrap="around" w:hAnchor="margin" w:xAlign="center" w:y="-317"/>
                    <w:spacing w:before="260" w:after="10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 xml:space="preserve">5–8+ years with a verifiable history of scaling pipeline revenue from $5M to $20M+. </w:t>
                  </w:r>
                  <w:r>
                    <w:t xml:space="preserve"> </w:t>
                  </w:r>
                  <w:r>
                    <w:rPr>
                      <w:rFonts w:ascii="EB Garamond" w:eastAsia="EB Garamond" w:hAnsi="EB Garamond" w:cs="EB Garamond"/>
                      <w:color w:val="34301F"/>
                      <w:sz w:val="18"/>
                      <w:szCs w:val="18"/>
                    </w:rPr>
                    <w:t xml:space="preserve">Native proficiency in SQL or Tableau. </w:t>
                  </w:r>
                </w:p>
                <w:p w14:paraId="3545B075" w14:textId="77777777" w:rsidR="001C4FBD" w:rsidRDefault="001C4FBD" w:rsidP="004633CF">
                  <w:pPr>
                    <w:framePr w:hSpace="180" w:wrap="around" w:hAnchor="margin" w:xAlign="center" w:y="-317"/>
                    <w:spacing w:before="260" w:after="100"/>
                  </w:pPr>
                </w:p>
                <w:p w14:paraId="097CC720" w14:textId="77777777" w:rsidR="002B34F2" w:rsidRPr="00DE1334" w:rsidRDefault="002B34F2"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12EFCF46" w14:textId="5AD0EC5D" w:rsidR="002B34F2" w:rsidRDefault="002B34F2"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8</w:t>
                  </w:r>
                </w:p>
                <w:p w14:paraId="14EF7032" w14:textId="637647BD" w:rsidR="002B34F2" w:rsidRDefault="002B34F2"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Barely</w:t>
                  </w:r>
                </w:p>
                <w:p w14:paraId="40AFF7BE" w14:textId="1A14B422" w:rsidR="002B34F2" w:rsidRDefault="002B34F2"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Very Low</w:t>
                  </w:r>
                </w:p>
                <w:p w14:paraId="39C01C19" w14:textId="77777777" w:rsidR="002B34F2" w:rsidRDefault="002B34F2" w:rsidP="004633CF">
                  <w:pPr>
                    <w:framePr w:hSpace="180" w:wrap="around" w:hAnchor="margin" w:xAlign="center" w:y="-317"/>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Fast</w:t>
                  </w:r>
                </w:p>
                <w:p w14:paraId="1A02D063" w14:textId="77777777" w:rsidR="002B34F2" w:rsidRDefault="002B34F2" w:rsidP="004633CF">
                  <w:pPr>
                    <w:framePr w:hSpace="180" w:wrap="around" w:hAnchor="margin" w:xAlign="center" w:y="-317"/>
                    <w:spacing w:before="260" w:after="100"/>
                  </w:pPr>
                </w:p>
                <w:p w14:paraId="79012F9E" w14:textId="77777777" w:rsidR="002B34F2" w:rsidRPr="00DE1334" w:rsidRDefault="002B34F2"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6E1404CE" w14:textId="77777777" w:rsidR="001C4FBD" w:rsidRPr="001C4FBD" w:rsidRDefault="001C4FBD" w:rsidP="004633CF">
                  <w:pPr>
                    <w:pStyle w:val="ListParagraph"/>
                    <w:framePr w:hSpace="180" w:wrap="around" w:hAnchor="margin" w:xAlign="center" w:y="-317"/>
                    <w:numPr>
                      <w:ilvl w:val="0"/>
                      <w:numId w:val="1"/>
                    </w:numPr>
                    <w:spacing w:after="60"/>
                  </w:pPr>
                  <w:r>
                    <w:t xml:space="preserve"> </w:t>
                  </w:r>
                  <w:r>
                    <w:rPr>
                      <w:rFonts w:ascii="EB Garamond" w:eastAsia="EB Garamond" w:hAnsi="EB Garamond" w:cs="EB Garamond"/>
                      <w:color w:val="34301F"/>
                      <w:sz w:val="18"/>
                      <w:szCs w:val="18"/>
                    </w:rPr>
                    <w:t>Sales Operations Analyst</w:t>
                  </w:r>
                </w:p>
                <w:p w14:paraId="2D30DEE7" w14:textId="77777777" w:rsidR="001C4FBD" w:rsidRPr="001C4FBD" w:rsidRDefault="001C4FBD"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Marketing Automation Specialist</w:t>
                  </w:r>
                </w:p>
                <w:p w14:paraId="609C63F4" w14:textId="11094F38" w:rsidR="002B34F2" w:rsidRPr="001C4FBD" w:rsidRDefault="001C4FBD"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 xml:space="preserve">Customer Success Operations Manager </w:t>
                  </w:r>
                </w:p>
                <w:p w14:paraId="2A3E0DAD" w14:textId="77777777" w:rsidR="001C4FBD" w:rsidRDefault="001C4FBD" w:rsidP="004633CF">
                  <w:pPr>
                    <w:framePr w:hSpace="180" w:wrap="around" w:hAnchor="margin" w:xAlign="center" w:y="-317"/>
                    <w:spacing w:after="60"/>
                  </w:pPr>
                </w:p>
                <w:p w14:paraId="55BCD1C7" w14:textId="77777777" w:rsidR="001C4FBD" w:rsidRDefault="001C4FBD" w:rsidP="004633CF">
                  <w:pPr>
                    <w:framePr w:hSpace="180" w:wrap="around" w:hAnchor="margin" w:xAlign="center" w:y="-317"/>
                    <w:spacing w:after="60"/>
                  </w:pPr>
                </w:p>
                <w:p w14:paraId="6AB37B54" w14:textId="77777777" w:rsidR="002B34F2" w:rsidRPr="00DE1334" w:rsidRDefault="002B34F2"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TO KNOW BEFORE CHOOSING THIS PATH</w:t>
                  </w:r>
                </w:p>
                <w:p w14:paraId="028F30BE" w14:textId="4534F239" w:rsidR="002B34F2" w:rsidRDefault="001C4FBD" w:rsidP="004633CF">
                  <w:pPr>
                    <w:framePr w:hSpace="180" w:wrap="around" w:hAnchor="margin" w:xAlign="center" w:y="-317"/>
                    <w:spacing w:after="60"/>
                    <w:jc w:val="both"/>
                  </w:pPr>
                  <w:r>
                    <w:rPr>
                      <w:rFonts w:ascii="EB Garamond" w:eastAsia="EB Garamond" w:hAnsi="EB Garamond" w:cs="EB Garamond"/>
                      <w:color w:val="34301F"/>
                      <w:sz w:val="22"/>
                      <w:szCs w:val="22"/>
                    </w:rPr>
                    <w:t>The appeal here is structural: you are the person who notices when a process is quietly costing the company money, and who finds real satisfaction in fixing the pipeline rather than talking about fixing it. This role suits a mind that would rather have a system running cleanly than merely looking impressive on a slide. If you would rather spend your day inside a dashboard finding the one broken handoff than in a client meeting managing a relationship, the quiet, internal nature of this position will feel less like a limitation and more like exactly the pace you were looking for.</w:t>
                  </w:r>
                </w:p>
              </w:tc>
            </w:tr>
          </w:tbl>
          <w:p w14:paraId="1E0F50F6" w14:textId="77777777" w:rsidR="002B34F2" w:rsidRDefault="002B34F2" w:rsidP="00DA615C">
            <w:pPr>
              <w:pBdr>
                <w:top w:val="single" w:sz="4" w:space="8" w:color="E3DAC3"/>
              </w:pBdr>
              <w:tabs>
                <w:tab w:val="left" w:pos="6360"/>
              </w:tabs>
              <w:spacing w:before="300"/>
            </w:pPr>
          </w:p>
          <w:p w14:paraId="4CA1B66C" w14:textId="77777777" w:rsidR="002B34F2" w:rsidRPr="00C4301F" w:rsidRDefault="002B34F2" w:rsidP="00DA615C">
            <w:pPr>
              <w:tabs>
                <w:tab w:val="right" w:pos="9500"/>
              </w:tabs>
              <w:rPr>
                <w:rFonts w:ascii="Cormorant SC SemiBold" w:hAnsi="Cormorant SC SemiBold"/>
              </w:rPr>
            </w:pPr>
            <w:r>
              <w:rPr>
                <w:rFonts w:ascii="Cormorant SC SemiBold" w:eastAsia="Jost" w:hAnsi="Cormorant SC SemiBold" w:cs="Jost"/>
                <w:color w:val="A9822F"/>
                <w:spacing w:val="15"/>
                <w:sz w:val="15"/>
                <w:szCs w:val="15"/>
              </w:rPr>
              <w:t>HEIRLOOM SOCIETY</w:t>
            </w:r>
            <w:r>
              <w:rPr>
                <w:rFonts w:ascii="Cormorant SC SemiBold" w:eastAsia="Jost" w:hAnsi="Cormorant SC SemiBold" w:cs="Jost"/>
              </w:rPr>
              <w:tab/>
            </w:r>
            <w:r>
              <w:rPr>
                <w:rFonts w:ascii="Cormorant SC SemiBold" w:eastAsia="Jost" w:hAnsi="Cormorant SC SemiBold" w:cs="Jost"/>
                <w:color w:val="A9822F"/>
                <w:spacing w:val="15"/>
                <w:sz w:val="15"/>
                <w:szCs w:val="15"/>
              </w:rPr>
              <w:t>RESERVED FOR THE READY</w:t>
            </w:r>
          </w:p>
        </w:tc>
      </w:tr>
      <w:tr w:rsidR="003F0FCE" w14:paraId="52DA2F88" w14:textId="77777777" w:rsidTr="002F3207">
        <w:trPr>
          <w:gridBefore w:val="3"/>
          <w:wBefore w:w="30" w:type="dxa"/>
          <w:cantSplit/>
          <w:trHeight w:val="15184"/>
        </w:trPr>
        <w:tc>
          <w:tcPr>
            <w:tcW w:w="1950" w:type="dxa"/>
            <w:gridSpan w:val="7"/>
            <w:tcBorders>
              <w:top w:val="none" w:sz="0" w:space="0" w:color="FFFFFF"/>
              <w:left w:val="none" w:sz="0" w:space="0" w:color="FFFFFF"/>
              <w:bottom w:val="none" w:sz="0" w:space="0" w:color="FFFFFF"/>
              <w:right w:val="none" w:sz="0" w:space="0" w:color="FFFFFF"/>
            </w:tcBorders>
            <w:shd w:val="clear" w:color="auto" w:fill="0E1F12"/>
            <w:tcMar>
              <w:top w:w="200" w:type="dxa"/>
              <w:left w:w="150" w:type="dxa"/>
              <w:bottom w:w="200" w:type="dxa"/>
              <w:right w:w="150" w:type="dxa"/>
            </w:tcMar>
            <w:textDirection w:val="btLr"/>
            <w:vAlign w:val="center"/>
          </w:tcPr>
          <w:p w14:paraId="6255CBEE" w14:textId="77777777" w:rsidR="003F0FCE" w:rsidRDefault="003F0FCE" w:rsidP="00DA615C">
            <w:pPr>
              <w:spacing w:after="260"/>
              <w:rPr>
                <w:rFonts w:ascii="Jost" w:eastAsia="Jost" w:hAnsi="Jost" w:cs="Jost"/>
                <w:color w:val="A9822F"/>
                <w:spacing w:val="20"/>
                <w:sz w:val="13"/>
                <w:szCs w:val="13"/>
              </w:rPr>
            </w:pPr>
            <w:bookmarkStart w:id="30" w:name="_Hlk235480145"/>
            <w:bookmarkEnd w:id="28"/>
          </w:p>
          <w:p w14:paraId="107D4E64" w14:textId="04D507A8" w:rsidR="003F0FCE" w:rsidRDefault="003F0FCE" w:rsidP="00DA615C">
            <w:pPr>
              <w:spacing w:after="260"/>
              <w:jc w:val="center"/>
            </w:pPr>
            <w:r>
              <w:rPr>
                <w:rFonts w:ascii="Jost" w:eastAsia="Jost" w:hAnsi="Jost" w:cs="Jost"/>
                <w:color w:val="A9822F"/>
                <w:spacing w:val="20"/>
                <w:sz w:val="13"/>
                <w:szCs w:val="13"/>
              </w:rPr>
              <w:t>NO. 07 —</w:t>
            </w:r>
            <w:r>
              <w:t xml:space="preserve">  </w:t>
            </w:r>
            <w:r>
              <w:rPr>
                <w:rFonts w:ascii="Cormorant Garamond SemiBold" w:eastAsia="Jost" w:hAnsi="Cormorant Garamond SemiBold" w:cs="Cormorant Garamond SemiBold"/>
                <w:color w:val="A9822F"/>
                <w:spacing w:val="20"/>
                <w:sz w:val="13"/>
                <w:szCs w:val="13"/>
              </w:rPr>
              <w:t>BUSINESS &amp; INNOVATION</w:t>
            </w:r>
          </w:p>
          <w:p w14:paraId="32351F81" w14:textId="0B552647" w:rsidR="003F0FCE" w:rsidRDefault="003F0FCE" w:rsidP="00DA615C">
            <w:pPr>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Executive Headhunter</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68"/>
              <w:gridCol w:w="3310"/>
            </w:tblGrid>
            <w:tr w:rsidR="003F0FCE" w14:paraId="071C4AEB" w14:textId="77777777" w:rsidTr="00676388">
              <w:trPr>
                <w:trHeight w:val="13358"/>
              </w:trPr>
              <w:tc>
                <w:tcPr>
                  <w:tcW w:w="6368"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3B067526" w14:textId="74753490" w:rsidR="003F0FCE" w:rsidRPr="002B34F2" w:rsidRDefault="00212BF7" w:rsidP="004633CF">
                  <w:pPr>
                    <w:framePr w:hSpace="180" w:wrap="around" w:hAnchor="margin" w:xAlign="center" w:y="-317"/>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BUSINESS &amp; INNOVATION — CAREER PROFILE </w:t>
                  </w:r>
                </w:p>
                <w:p w14:paraId="43826E62" w14:textId="77777777" w:rsidR="00212BF7" w:rsidRDefault="00212BF7" w:rsidP="004633CF">
                  <w:pPr>
                    <w:framePr w:hSpace="180" w:wrap="around" w:hAnchor="margin" w:xAlign="center" w:y="-317"/>
                    <w:rPr>
                      <w:rFonts w:ascii="Cormorant Garamond" w:eastAsia="Cormorant Garamond" w:hAnsi="Cormorant Garamond" w:cs="Cormorant Garamond"/>
                      <w:b/>
                      <w:bCs/>
                      <w:color w:val="1C1712"/>
                      <w:sz w:val="48"/>
                      <w:szCs w:val="48"/>
                    </w:rPr>
                  </w:pPr>
                  <w:bookmarkStart w:id="31" w:name="executivehead"/>
                  <w:r>
                    <w:rPr>
                      <w:rFonts w:ascii="Cormorant Garamond" w:eastAsia="Cormorant Garamond" w:hAnsi="Cormorant Garamond" w:cs="Cormorant Garamond"/>
                      <w:b/>
                      <w:bCs/>
                      <w:color w:val="1C1712"/>
                      <w:sz w:val="48"/>
                      <w:szCs w:val="48"/>
                    </w:rPr>
                    <w:t>Executive Headhunter</w:t>
                  </w:r>
                </w:p>
                <w:bookmarkEnd w:id="31"/>
                <w:p w14:paraId="249F1935" w14:textId="0092F2F6" w:rsidR="00212BF7" w:rsidRPr="00212BF7" w:rsidRDefault="00071C62" w:rsidP="004633CF">
                  <w:pPr>
                    <w:framePr w:hSpace="180" w:wrap="around" w:hAnchor="margin" w:xAlign="center" w:y="-317"/>
                    <w:rPr>
                      <w:rFonts w:ascii="EB Garamond" w:eastAsia="EB Garamond" w:hAnsi="EB Garamond" w:cs="EB Garamond"/>
                      <w:i/>
                      <w:iCs/>
                      <w:color w:val="6B6250"/>
                      <w:sz w:val="21"/>
                      <w:szCs w:val="21"/>
                    </w:rPr>
                  </w:pPr>
                  <w:r>
                    <w:rPr>
                      <w:rFonts w:ascii="EB Garamond" w:eastAsia="EB Garamond" w:hAnsi="EB Garamond" w:cs="EB Garamond"/>
                      <w:i/>
                      <w:iCs/>
                      <w:color w:val="6B6250"/>
                      <w:sz w:val="21"/>
                      <w:szCs w:val="21"/>
                    </w:rPr>
                    <w:t xml:space="preserve">An elite corporate matchmaker who strategically maps markets to discreetly headhunt C-suite leaders for high-stakes business transformations. </w:t>
                  </w:r>
                </w:p>
                <w:tbl>
                  <w:tblPr>
                    <w:tblW w:w="6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66"/>
                    <w:gridCol w:w="2448"/>
                    <w:gridCol w:w="2107"/>
                  </w:tblGrid>
                  <w:tr w:rsidR="003F0FCE" w14:paraId="55A3B3B6" w14:textId="77777777" w:rsidTr="00676388">
                    <w:trPr>
                      <w:trHeight w:val="427"/>
                    </w:trPr>
                    <w:tc>
                      <w:tcPr>
                        <w:tcW w:w="176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9C8BE2D" w14:textId="77777777" w:rsidR="003F0FCE" w:rsidRPr="00DE1334" w:rsidRDefault="003F0FCE"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45347D72" w14:textId="6D20A6E3" w:rsidR="003F0FCE" w:rsidRDefault="003F0FCE" w:rsidP="004633CF">
                        <w:pPr>
                          <w:framePr w:hSpace="180" w:wrap="around" w:hAnchor="margin" w:xAlign="center" w:y="-317"/>
                        </w:pPr>
                        <w:r>
                          <w:rPr>
                            <w:rFonts w:ascii="EB Garamond" w:eastAsia="EB Garamond" w:hAnsi="EB Garamond" w:cs="EB Garamond"/>
                            <w:color w:val="1C1712"/>
                          </w:rPr>
                          <w:t>AED 12K-18K (base)</w:t>
                        </w:r>
                      </w:p>
                    </w:tc>
                    <w:tc>
                      <w:tcPr>
                        <w:tcW w:w="244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09BD58A2" w14:textId="77777777" w:rsidR="003F0FCE" w:rsidRPr="00DE1334" w:rsidRDefault="003F0FCE"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3FFDE6A4" w14:textId="79DCE848" w:rsidR="003F0FCE" w:rsidRDefault="003F0FCE" w:rsidP="004633CF">
                        <w:pPr>
                          <w:framePr w:hSpace="180" w:wrap="around" w:hAnchor="margin" w:xAlign="center" w:y="-317"/>
                        </w:pPr>
                        <w:r>
                          <w:rPr>
                            <w:rFonts w:ascii="EB Garamond" w:eastAsia="EB Garamond" w:hAnsi="EB Garamond" w:cs="EB Garamond"/>
                            <w:color w:val="1C1712"/>
                          </w:rPr>
                          <w:t>AED 33K-75K+(Typical UAE executive search fees sitting at 25% to 33% of a C-suite total compensation package. Meaning a 1M package earns you 330K at once)</w:t>
                        </w:r>
                      </w:p>
                    </w:tc>
                    <w:tc>
                      <w:tcPr>
                        <w:tcW w:w="2107"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0A85E65E" w14:textId="77777777" w:rsidR="003F0FCE" w:rsidRPr="00DE1334" w:rsidRDefault="003F0FCE"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242FB79C" w14:textId="677DCB18" w:rsidR="003F0FCE" w:rsidRDefault="00212BF7" w:rsidP="004633CF">
                        <w:pPr>
                          <w:framePr w:hSpace="180" w:wrap="around" w:hAnchor="margin" w:xAlign="center" w:y="-317"/>
                        </w:pPr>
                        <w:r>
                          <w:rPr>
                            <w:rFonts w:ascii="EB Garamond" w:eastAsia="EB Garamond" w:hAnsi="EB Garamond" w:cs="EB Garamond"/>
                            <w:color w:val="1C1712"/>
                          </w:rPr>
                          <w:t>Reactive. (Entirely directed by client urgency)</w:t>
                        </w:r>
                      </w:p>
                    </w:tc>
                  </w:tr>
                </w:tbl>
                <w:p w14:paraId="1582DA5B" w14:textId="77777777" w:rsidR="003F0FCE" w:rsidRPr="00DE1334" w:rsidRDefault="003F0FCE"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2367ABC5" w14:textId="78200CAB" w:rsidR="00C007B9" w:rsidRDefault="002F3207" w:rsidP="004633CF">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An Executive Headhunter leads the end-to-end recruitment of C-suite, VP, and Director-level talent. They specialize in proactively engaging passive candidates through discrete, research-led market mapping rather than relying on public job boards </w:t>
                  </w:r>
                </w:p>
                <w:p w14:paraId="6F129F01" w14:textId="77777777" w:rsidR="00212BF7" w:rsidRDefault="00212BF7" w:rsidP="004633CF">
                  <w:pPr>
                    <w:framePr w:hSpace="180" w:wrap="around" w:hAnchor="margin" w:xAlign="center" w:y="-317"/>
                    <w:spacing w:after="60"/>
                    <w:jc w:val="both"/>
                    <w:rPr>
                      <w:rFonts w:ascii="EB Garamond" w:eastAsia="EB Garamond" w:hAnsi="EB Garamond" w:cs="EB Garamond"/>
                      <w:color w:val="34301F"/>
                      <w:sz w:val="22"/>
                      <w:szCs w:val="22"/>
                    </w:rPr>
                  </w:pPr>
                </w:p>
                <w:p w14:paraId="37AAED87" w14:textId="77777777" w:rsidR="003F0FCE" w:rsidRPr="00DE1334" w:rsidRDefault="003F0FCE"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6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32"/>
                    <w:gridCol w:w="227"/>
                    <w:gridCol w:w="1332"/>
                    <w:gridCol w:w="227"/>
                    <w:gridCol w:w="1332"/>
                    <w:gridCol w:w="227"/>
                    <w:gridCol w:w="1332"/>
                  </w:tblGrid>
                  <w:tr w:rsidR="003F0FCE" w14:paraId="3E584313" w14:textId="77777777" w:rsidTr="00676388">
                    <w:trPr>
                      <w:trHeight w:val="595"/>
                    </w:trPr>
                    <w:tc>
                      <w:tcPr>
                        <w:tcW w:w="1332" w:type="dxa"/>
                        <w:tcBorders>
                          <w:top w:val="none" w:sz="0" w:space="0" w:color="FFFFFF"/>
                          <w:left w:val="none" w:sz="0" w:space="0" w:color="FFFFFF"/>
                          <w:bottom w:val="none" w:sz="0" w:space="0" w:color="FFFFFF"/>
                          <w:right w:val="none" w:sz="0" w:space="0" w:color="FFFFFF"/>
                        </w:tcBorders>
                      </w:tcPr>
                      <w:p w14:paraId="33672E55" w14:textId="77777777" w:rsidR="003F0FCE" w:rsidRDefault="003F0FCE" w:rsidP="004633CF">
                        <w:pPr>
                          <w:framePr w:hSpace="180" w:wrap="around" w:hAnchor="margin" w:xAlign="center" w:y="-317"/>
                          <w:spacing w:after="40"/>
                          <w:jc w:val="center"/>
                        </w:pPr>
                        <w:r>
                          <w:rPr>
                            <w:rFonts w:ascii="Arial" w:eastAsia="Arial" w:hAnsi="Arial" w:cs="Arial"/>
                            <w:color w:val="A9822F"/>
                            <w:sz w:val="10"/>
                            <w:szCs w:val="10"/>
                          </w:rPr>
                          <w:t>●</w:t>
                        </w:r>
                      </w:p>
                      <w:p w14:paraId="18694800" w14:textId="48D6A247" w:rsidR="003F0FCE" w:rsidRDefault="00071C62" w:rsidP="004633CF">
                        <w:pPr>
                          <w:framePr w:hSpace="180" w:wrap="around" w:hAnchor="margin" w:xAlign="center" w:y="-317"/>
                          <w:jc w:val="center"/>
                        </w:pPr>
                        <w:r>
                          <w:rPr>
                            <w:rFonts w:ascii="EB Garamond" w:eastAsia="EB Garamond" w:hAnsi="EB Garamond" w:cs="EB Garamond"/>
                            <w:color w:val="6B6250"/>
                            <w:sz w:val="15"/>
                            <w:szCs w:val="15"/>
                          </w:rPr>
                          <w:t>Complete a bachelor's degree in Business, Human Resources, or Psychology</w:t>
                        </w:r>
                      </w:p>
                    </w:tc>
                    <w:tc>
                      <w:tcPr>
                        <w:tcW w:w="227" w:type="dxa"/>
                        <w:tcBorders>
                          <w:top w:val="none" w:sz="0" w:space="0" w:color="FFFFFF"/>
                          <w:left w:val="none" w:sz="0" w:space="0" w:color="FFFFFF"/>
                          <w:bottom w:val="none" w:sz="0" w:space="0" w:color="FFFFFF"/>
                          <w:right w:val="none" w:sz="0" w:space="0" w:color="FFFFFF"/>
                        </w:tcBorders>
                      </w:tcPr>
                      <w:p w14:paraId="19FBE8AA" w14:textId="77777777" w:rsidR="003F0FCE" w:rsidRDefault="003F0FCE" w:rsidP="004633CF">
                        <w:pPr>
                          <w:framePr w:hSpace="180" w:wrap="around" w:hAnchor="margin" w:xAlign="center" w:y="-317"/>
                          <w:spacing w:before="140"/>
                          <w:jc w:val="center"/>
                        </w:pPr>
                        <w:r>
                          <w:rPr>
                            <w:rFonts w:ascii="Arial" w:eastAsia="Arial" w:hAnsi="Arial" w:cs="Arial"/>
                            <w:color w:val="C9BB92"/>
                            <w:sz w:val="16"/>
                            <w:szCs w:val="16"/>
                          </w:rPr>
                          <w:t>→</w:t>
                        </w:r>
                      </w:p>
                    </w:tc>
                    <w:tc>
                      <w:tcPr>
                        <w:tcW w:w="1332" w:type="dxa"/>
                        <w:tcBorders>
                          <w:top w:val="none" w:sz="0" w:space="0" w:color="FFFFFF"/>
                          <w:left w:val="none" w:sz="0" w:space="0" w:color="FFFFFF"/>
                          <w:bottom w:val="none" w:sz="0" w:space="0" w:color="FFFFFF"/>
                          <w:right w:val="none" w:sz="0" w:space="0" w:color="FFFFFF"/>
                        </w:tcBorders>
                      </w:tcPr>
                      <w:p w14:paraId="7019923A" w14:textId="77777777" w:rsidR="003F0FCE" w:rsidRDefault="003F0FCE" w:rsidP="004633CF">
                        <w:pPr>
                          <w:framePr w:hSpace="180" w:wrap="around" w:hAnchor="margin" w:xAlign="center" w:y="-317"/>
                          <w:spacing w:after="40"/>
                          <w:jc w:val="center"/>
                        </w:pPr>
                        <w:r>
                          <w:rPr>
                            <w:rFonts w:ascii="Arial" w:eastAsia="Arial" w:hAnsi="Arial" w:cs="Arial"/>
                            <w:color w:val="A9822F"/>
                            <w:sz w:val="10"/>
                            <w:szCs w:val="10"/>
                          </w:rPr>
                          <w:t>●</w:t>
                        </w:r>
                      </w:p>
                      <w:p w14:paraId="200BBE6C" w14:textId="32A12B91" w:rsidR="003F0FCE" w:rsidRDefault="00071C62" w:rsidP="004633CF">
                        <w:pPr>
                          <w:framePr w:hSpace="180" w:wrap="around" w:hAnchor="margin" w:xAlign="center" w:y="-317"/>
                          <w:jc w:val="center"/>
                        </w:pPr>
                        <w:r>
                          <w:rPr>
                            <w:rFonts w:ascii="EB Garamond" w:eastAsia="EB Garamond" w:hAnsi="EB Garamond" w:cs="EB Garamond"/>
                            <w:color w:val="6B6250"/>
                            <w:sz w:val="15"/>
                            <w:szCs w:val="15"/>
                          </w:rPr>
                          <w:t>Spend 2 to 3 years hitting targets in a high-volume contingency recruitment agency</w:t>
                        </w:r>
                      </w:p>
                    </w:tc>
                    <w:tc>
                      <w:tcPr>
                        <w:tcW w:w="227" w:type="dxa"/>
                        <w:tcBorders>
                          <w:top w:val="none" w:sz="0" w:space="0" w:color="FFFFFF"/>
                          <w:left w:val="none" w:sz="0" w:space="0" w:color="FFFFFF"/>
                          <w:bottom w:val="none" w:sz="0" w:space="0" w:color="FFFFFF"/>
                          <w:right w:val="none" w:sz="0" w:space="0" w:color="FFFFFF"/>
                        </w:tcBorders>
                      </w:tcPr>
                      <w:p w14:paraId="7D94F8BE" w14:textId="77777777" w:rsidR="003F0FCE" w:rsidRDefault="003F0FCE" w:rsidP="004633CF">
                        <w:pPr>
                          <w:framePr w:hSpace="180" w:wrap="around" w:hAnchor="margin" w:xAlign="center" w:y="-317"/>
                          <w:spacing w:before="140"/>
                          <w:jc w:val="center"/>
                        </w:pPr>
                        <w:r>
                          <w:rPr>
                            <w:rFonts w:ascii="Arial" w:eastAsia="Arial" w:hAnsi="Arial" w:cs="Arial"/>
                            <w:color w:val="C9BB92"/>
                            <w:sz w:val="16"/>
                            <w:szCs w:val="16"/>
                          </w:rPr>
                          <w:t>→</w:t>
                        </w:r>
                      </w:p>
                    </w:tc>
                    <w:tc>
                      <w:tcPr>
                        <w:tcW w:w="1332" w:type="dxa"/>
                        <w:tcBorders>
                          <w:top w:val="none" w:sz="0" w:space="0" w:color="FFFFFF"/>
                          <w:left w:val="none" w:sz="0" w:space="0" w:color="FFFFFF"/>
                          <w:bottom w:val="none" w:sz="0" w:space="0" w:color="FFFFFF"/>
                          <w:right w:val="none" w:sz="0" w:space="0" w:color="FFFFFF"/>
                        </w:tcBorders>
                      </w:tcPr>
                      <w:p w14:paraId="5717841D" w14:textId="77777777" w:rsidR="003F0FCE" w:rsidRDefault="003F0FCE" w:rsidP="004633CF">
                        <w:pPr>
                          <w:framePr w:hSpace="180" w:wrap="around" w:hAnchor="margin" w:xAlign="center" w:y="-317"/>
                          <w:spacing w:after="40"/>
                          <w:jc w:val="center"/>
                        </w:pPr>
                        <w:r>
                          <w:rPr>
                            <w:rFonts w:ascii="Arial" w:eastAsia="Arial" w:hAnsi="Arial" w:cs="Arial"/>
                            <w:color w:val="A9822F"/>
                            <w:sz w:val="10"/>
                            <w:szCs w:val="10"/>
                          </w:rPr>
                          <w:t>●</w:t>
                        </w:r>
                      </w:p>
                      <w:p w14:paraId="3C342660" w14:textId="6C111E88" w:rsidR="003F0FCE" w:rsidRDefault="00071C62" w:rsidP="004633CF">
                        <w:pPr>
                          <w:framePr w:hSpace="180" w:wrap="around" w:hAnchor="margin" w:xAlign="center" w:y="-317"/>
                          <w:jc w:val="center"/>
                        </w:pPr>
                        <w:r>
                          <w:rPr>
                            <w:rFonts w:ascii="EB Garamond" w:eastAsia="EB Garamond" w:hAnsi="EB Garamond" w:cs="EB Garamond"/>
                            <w:color w:val="6B6250"/>
                            <w:sz w:val="15"/>
                            <w:szCs w:val="15"/>
                          </w:rPr>
                          <w:t>Choose a specific high-growth niche like AI, FinTech, or Renewable Energy</w:t>
                        </w:r>
                      </w:p>
                    </w:tc>
                    <w:tc>
                      <w:tcPr>
                        <w:tcW w:w="227" w:type="dxa"/>
                        <w:tcBorders>
                          <w:top w:val="none" w:sz="0" w:space="0" w:color="FFFFFF"/>
                          <w:left w:val="none" w:sz="0" w:space="0" w:color="FFFFFF"/>
                          <w:bottom w:val="none" w:sz="0" w:space="0" w:color="FFFFFF"/>
                          <w:right w:val="none" w:sz="0" w:space="0" w:color="FFFFFF"/>
                        </w:tcBorders>
                      </w:tcPr>
                      <w:p w14:paraId="37B1028C" w14:textId="77777777" w:rsidR="003F0FCE" w:rsidRDefault="003F0FCE" w:rsidP="004633CF">
                        <w:pPr>
                          <w:framePr w:hSpace="180" w:wrap="around" w:hAnchor="margin" w:xAlign="center" w:y="-317"/>
                          <w:spacing w:before="140"/>
                          <w:jc w:val="center"/>
                        </w:pPr>
                        <w:r>
                          <w:rPr>
                            <w:rFonts w:ascii="Arial" w:eastAsia="Arial" w:hAnsi="Arial" w:cs="Arial"/>
                            <w:color w:val="C9BB92"/>
                            <w:sz w:val="16"/>
                            <w:szCs w:val="16"/>
                          </w:rPr>
                          <w:t>→</w:t>
                        </w:r>
                      </w:p>
                    </w:tc>
                    <w:tc>
                      <w:tcPr>
                        <w:tcW w:w="1332" w:type="dxa"/>
                        <w:tcBorders>
                          <w:top w:val="none" w:sz="0" w:space="0" w:color="FFFFFF"/>
                          <w:left w:val="none" w:sz="0" w:space="0" w:color="FFFFFF"/>
                          <w:bottom w:val="none" w:sz="0" w:space="0" w:color="FFFFFF"/>
                          <w:right w:val="none" w:sz="0" w:space="0" w:color="FFFFFF"/>
                        </w:tcBorders>
                      </w:tcPr>
                      <w:p w14:paraId="1CBB8E40" w14:textId="77777777" w:rsidR="003F0FCE" w:rsidRDefault="003F0FCE" w:rsidP="004633CF">
                        <w:pPr>
                          <w:framePr w:hSpace="180" w:wrap="around" w:hAnchor="margin" w:xAlign="center" w:y="-317"/>
                          <w:spacing w:after="40"/>
                          <w:jc w:val="center"/>
                        </w:pPr>
                        <w:r>
                          <w:rPr>
                            <w:rFonts w:ascii="Arial" w:eastAsia="Arial" w:hAnsi="Arial" w:cs="Arial"/>
                            <w:color w:val="A9822F"/>
                            <w:sz w:val="10"/>
                            <w:szCs w:val="10"/>
                          </w:rPr>
                          <w:t>●</w:t>
                        </w:r>
                      </w:p>
                      <w:p w14:paraId="624CFB79" w14:textId="67CD44D6" w:rsidR="003F0FCE" w:rsidRDefault="00071C62" w:rsidP="004633CF">
                        <w:pPr>
                          <w:framePr w:hSpace="180" w:wrap="around" w:hAnchor="margin" w:xAlign="center" w:y="-317"/>
                          <w:jc w:val="center"/>
                        </w:pPr>
                        <w:r>
                          <w:rPr>
                            <w:rFonts w:ascii="EB Garamond" w:eastAsia="EB Garamond" w:hAnsi="EB Garamond" w:cs="EB Garamond"/>
                            <w:color w:val="6B6250"/>
                            <w:sz w:val="15"/>
                            <w:szCs w:val="15"/>
                          </w:rPr>
                          <w:t>Leverage your niche network to join a boutique or global executive search firm</w:t>
                        </w:r>
                      </w:p>
                    </w:tc>
                  </w:tr>
                </w:tbl>
                <w:p w14:paraId="5B11FBE1" w14:textId="77777777" w:rsidR="003F0FCE" w:rsidRDefault="003F0FCE" w:rsidP="004633CF">
                  <w:pPr>
                    <w:framePr w:hSpace="180" w:wrap="around" w:hAnchor="margin" w:xAlign="center" w:y="-317"/>
                    <w:spacing w:before="200"/>
                  </w:pPr>
                </w:p>
                <w:p w14:paraId="5BF8C79F" w14:textId="77777777" w:rsidR="003F0FCE" w:rsidRPr="00DE1334" w:rsidRDefault="003F0FCE"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16E46599" w14:textId="531A5F8B" w:rsidR="00E36D6F" w:rsidRDefault="00E36D6F" w:rsidP="004633CF">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Your daytime routine is entirely about people, spent sourcing executive candidates, conducting interviews, and managing relationships with corporate clients who need top-tier talent. It is a high-energy role that requires constant communication, reading between the lines, and handling the occasional frustration of a candidate backing out at the last minute. After work, your social battery might be slightly drained, but the job often requires a few evening commitments like quiet dinners or drinks to court busy executives. On regular nights, you get a clean break to enjoy your personal life, clear your head, and disconnect from the corporate world.</w:t>
                  </w:r>
                </w:p>
                <w:p w14:paraId="587E11A0" w14:textId="77777777" w:rsidR="003F0FCE" w:rsidRPr="00DE1334" w:rsidRDefault="003F0FCE"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6F9AA73E" w14:textId="22A35011" w:rsidR="001959D0" w:rsidRDefault="00071C62" w:rsidP="004633CF">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You should be able to watch months of meticulous work vanish when candidates accept counter-offers.  </w:t>
                  </w:r>
                </w:p>
                <w:p w14:paraId="2C2793BB" w14:textId="77777777" w:rsidR="00071C62" w:rsidRDefault="00071C62" w:rsidP="004633CF">
                  <w:pPr>
                    <w:framePr w:hSpace="180" w:wrap="around" w:hAnchor="margin" w:xAlign="center" w:y="-317"/>
                    <w:spacing w:after="60"/>
                    <w:jc w:val="both"/>
                    <w:rPr>
                      <w:rFonts w:ascii="EB Garamond" w:eastAsia="EB Garamond" w:hAnsi="EB Garamond" w:cs="EB Garamond"/>
                      <w:color w:val="34301F"/>
                      <w:sz w:val="22"/>
                      <w:szCs w:val="22"/>
                    </w:rPr>
                  </w:pPr>
                </w:p>
                <w:p w14:paraId="2C7DE91E" w14:textId="2AAE6CC7" w:rsidR="003F0FCE" w:rsidRPr="00DE1334" w:rsidRDefault="003F0FCE"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188BF90E" w14:textId="28D274B6" w:rsidR="00071C62" w:rsidRDefault="003F0FCE" w:rsidP="004633CF">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 xml:space="preserve">MYTH  </w:t>
                  </w:r>
                  <w:r>
                    <w:t xml:space="preserve">   “</w:t>
                  </w:r>
                  <w:r>
                    <w:rPr>
                      <w:rFonts w:ascii="EB Garamond" w:eastAsia="EB Garamond" w:hAnsi="EB Garamond" w:cs="EB Garamond"/>
                      <w:color w:val="34301F"/>
                      <w:sz w:val="18"/>
                      <w:szCs w:val="18"/>
                    </w:rPr>
                    <w:t>Headhunters are just glorified, aggressive telemarketers who spam LinkedIn profiles to hit a quick sales quota.”</w:t>
                  </w:r>
                </w:p>
                <w:p w14:paraId="3D2ADB8F" w14:textId="28C14AB7" w:rsidR="003F0FCE" w:rsidRPr="007C6AFB" w:rsidRDefault="003F0FCE" w:rsidP="004633CF">
                  <w:pPr>
                    <w:framePr w:hSpace="180" w:wrap="around" w:hAnchor="margin" w:xAlign="center" w:y="-317"/>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t xml:space="preserve">  </w:t>
                  </w:r>
                  <w:r>
                    <w:rPr>
                      <w:rFonts w:ascii="EB Garamond" w:eastAsia="EB Garamond" w:hAnsi="EB Garamond" w:cs="EB Garamond"/>
                      <w:color w:val="34301F"/>
                      <w:sz w:val="18"/>
                      <w:szCs w:val="18"/>
                    </w:rPr>
                    <w:t>You spend weeks deeply studying an industry, understanding complex regional business challenges, and advising boardrooms on organizational structure. It is a highly strategic, intellectual role where success depends on trust, emotional intelligence, and deep industry knowledge. No sales script can do that.</w:t>
                  </w:r>
                </w:p>
              </w:tc>
              <w:tc>
                <w:tcPr>
                  <w:tcW w:w="3310"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1B5E61FD" w14:textId="3ED85876" w:rsidR="003F0FCE" w:rsidRDefault="00071C62" w:rsidP="004633CF">
                  <w:pPr>
                    <w:framePr w:hSpace="180" w:wrap="around" w:hAnchor="margin" w:xAlign="center" w:y="-317"/>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"We don’t sell jobs; we manage egos and mitigate risk for a living."</w:t>
                  </w:r>
                </w:p>
                <w:p w14:paraId="5577A83C" w14:textId="77777777" w:rsidR="00ED464F" w:rsidRDefault="00ED464F" w:rsidP="004633CF">
                  <w:pPr>
                    <w:framePr w:hSpace="180" w:wrap="around" w:hAnchor="margin" w:xAlign="center" w:y="-317"/>
                    <w:spacing w:after="60"/>
                    <w:rPr>
                      <w:rFonts w:ascii="Cormorant Garamond" w:eastAsia="Cormorant Garamond" w:hAnsi="Cormorant Garamond" w:cs="Cormorant Garamond"/>
                      <w:i/>
                      <w:iCs/>
                      <w:color w:val="1C1712"/>
                      <w:sz w:val="22"/>
                      <w:szCs w:val="22"/>
                    </w:rPr>
                  </w:pPr>
                </w:p>
                <w:p w14:paraId="0EE1F66A" w14:textId="77777777" w:rsidR="003F0FCE" w:rsidRDefault="003F0FCE" w:rsidP="004633CF">
                  <w:pPr>
                    <w:framePr w:hSpace="180" w:wrap="around" w:hAnchor="margin" w:xAlign="center" w:y="-317"/>
                    <w:spacing w:after="60"/>
                  </w:pPr>
                  <w:r>
                    <w:rPr>
                      <w:rFonts w:ascii="Cormorant SC SemiBold" w:eastAsia="Jost" w:hAnsi="Cormorant SC SemiBold" w:cs="Jost"/>
                      <w:color w:val="A9822F"/>
                      <w:spacing w:val="24"/>
                      <w:sz w:val="15"/>
                      <w:szCs w:val="15"/>
                    </w:rPr>
                    <w:t>REQUIREMENTS</w:t>
                  </w:r>
                </w:p>
                <w:p w14:paraId="568ADD5D" w14:textId="40F5D961" w:rsidR="00212BF7" w:rsidRPr="00212BF7" w:rsidRDefault="003F0FCE" w:rsidP="004633CF">
                  <w:pPr>
                    <w:framePr w:hSpace="180" w:wrap="around" w:hAnchor="margin" w:xAlign="center" w:y="-317"/>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MINIMUM</w:t>
                  </w:r>
                  <w:r>
                    <w:t xml:space="preserve">  </w:t>
                  </w:r>
                  <w:r>
                    <w:rPr>
                      <w:rFonts w:ascii="EB Garamond" w:eastAsia="EB Garamond" w:hAnsi="EB Garamond" w:cs="EB Garamond"/>
                      <w:color w:val="34301F"/>
                      <w:sz w:val="18"/>
                      <w:szCs w:val="18"/>
                    </w:rPr>
                    <w:t>A Bachelor’s Degree, 2+ years of local recruitment agency experience, and a proven track record of hitting billing targets.</w:t>
                  </w:r>
                </w:p>
                <w:p w14:paraId="4DD2A9C5" w14:textId="293455CF" w:rsidR="00212BF7" w:rsidRDefault="003F0FCE" w:rsidP="004633CF">
                  <w:pPr>
                    <w:framePr w:hSpace="180" w:wrap="around" w:hAnchor="margin" w:xAlign="center" w:y="-317"/>
                    <w:spacing w:after="6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Active proof of a highly specialized, high-demand executive network (e.g., KSA FinTech or UAE Renewable Energy), exceptional corporate gravitas, and deep fluency in commercial cross-border onboarding compliance.</w:t>
                  </w:r>
                </w:p>
                <w:p w14:paraId="084A035F" w14:textId="50E23A52" w:rsidR="003F0FCE" w:rsidRPr="00DE1334" w:rsidRDefault="003F0FCE"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1A701287" w14:textId="50F17DF6" w:rsidR="003F0FCE" w:rsidRDefault="003F0FCE"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9</w:t>
                  </w:r>
                </w:p>
                <w:p w14:paraId="588395AA" w14:textId="4E907D35" w:rsidR="003F0FCE" w:rsidRDefault="003F0FCE"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Low</w:t>
                  </w:r>
                </w:p>
                <w:p w14:paraId="4B1185AE" w14:textId="322E8804" w:rsidR="003F0FCE" w:rsidRDefault="003F0FCE"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 xml:space="preserve">  Extensive</w:t>
                  </w:r>
                </w:p>
                <w:p w14:paraId="5B7B5D13" w14:textId="3A1B1E32" w:rsidR="003F0FCE" w:rsidRDefault="003F0FCE" w:rsidP="00676388">
                  <w:pPr>
                    <w:framePr w:hSpace="180" w:wrap="around" w:hAnchor="margin" w:xAlign="center" w:y="-317"/>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Steady</w:t>
                  </w:r>
                </w:p>
                <w:p w14:paraId="7E7B4C50" w14:textId="77777777" w:rsidR="00676388" w:rsidRDefault="00676388" w:rsidP="00676388">
                  <w:pPr>
                    <w:framePr w:hSpace="180" w:wrap="around" w:hAnchor="margin" w:xAlign="center" w:y="-317"/>
                    <w:tabs>
                      <w:tab w:val="right" w:pos="2600"/>
                    </w:tabs>
                  </w:pPr>
                </w:p>
                <w:p w14:paraId="26AE78E5" w14:textId="77777777" w:rsidR="003F0FCE" w:rsidRPr="00DE1334" w:rsidRDefault="003F0FCE"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508247BD" w14:textId="77777777" w:rsidR="00071C62" w:rsidRPr="00071C62" w:rsidRDefault="00071C62"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Management Consultant</w:t>
                  </w:r>
                </w:p>
                <w:p w14:paraId="74B90B01" w14:textId="77777777" w:rsidR="00071C62" w:rsidRPr="00071C62" w:rsidRDefault="00071C62"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Corporate Talent Acquisition Director</w:t>
                  </w:r>
                </w:p>
                <w:p w14:paraId="3724521F" w14:textId="310700DE" w:rsidR="00E17655" w:rsidRPr="00212BF7" w:rsidRDefault="00071C62"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 xml:space="preserve">Executive Coach </w:t>
                  </w:r>
                </w:p>
                <w:p w14:paraId="7CDA8F09" w14:textId="77777777" w:rsidR="00212BF7" w:rsidRDefault="00212BF7" w:rsidP="004633CF">
                  <w:pPr>
                    <w:framePr w:hSpace="180" w:wrap="around" w:hAnchor="margin" w:xAlign="center" w:y="-317"/>
                    <w:spacing w:after="60"/>
                  </w:pPr>
                </w:p>
                <w:p w14:paraId="36B222C2" w14:textId="021473BE" w:rsidR="00346569" w:rsidRPr="00346569" w:rsidRDefault="003F0FCE" w:rsidP="004633CF">
                  <w:pPr>
                    <w:framePr w:hSpace="180" w:wrap="around" w:hAnchor="margin" w:xAlign="center" w:y="-317"/>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WHAT TO KNOW BEFORE CHOOSING THIS PATH</w:t>
                  </w:r>
                </w:p>
                <w:p w14:paraId="2408F7EF" w14:textId="6CD4291E" w:rsidR="003F0FCE" w:rsidRDefault="00071C62" w:rsidP="004633CF">
                  <w:pPr>
                    <w:framePr w:hSpace="180" w:wrap="around" w:hAnchor="margin" w:xAlign="center" w:y="-317"/>
                    <w:spacing w:after="60"/>
                    <w:jc w:val="both"/>
                  </w:pPr>
                  <w:r>
                    <w:rPr>
                      <w:rFonts w:ascii="EB Garamond" w:eastAsia="EB Garamond" w:hAnsi="EB Garamond" w:cs="EB Garamond"/>
                      <w:color w:val="34301F"/>
                      <w:sz w:val="22"/>
                      <w:szCs w:val="22"/>
                    </w:rPr>
                    <w:t>Placements fall through. Candidates you have spent months courting will accept a counter-offer the week before they were meant to start, and the work requires you to absorb that loss and start again without losing composure in front of the client. This suits someone who genuinely enjoys reading people sensing what a passive candidate isn’t saying about their real reasons for staying but who also does not treat a setback as a personal failure. If chaos sharpens your thinking rather than rattling it, the volatility here will read as texture rather than stress.</w:t>
                  </w:r>
                  <w:r>
                    <w:t xml:space="preserve"> </w:t>
                  </w:r>
                  <w:r>
                    <w:rPr>
                      <w:rFonts w:ascii="EB Garamond" w:eastAsia="EB Garamond" w:hAnsi="EB Garamond" w:cs="EB Garamond"/>
                      <w:color w:val="34301F"/>
                      <w:sz w:val="22"/>
                      <w:szCs w:val="22"/>
                    </w:rPr>
                    <w:t>You must possess high emotional resilience and a thick skin. You will regularly face rejection from high-profile people and need to stay calm when major deals collapse at the finish line.</w:t>
                  </w:r>
                </w:p>
              </w:tc>
            </w:tr>
          </w:tbl>
          <w:p w14:paraId="6372CA99" w14:textId="77777777" w:rsidR="003F0FCE" w:rsidRPr="00ED4989" w:rsidRDefault="003F0FCE" w:rsidP="00DA615C">
            <w:pPr>
              <w:pBdr>
                <w:top w:val="single" w:sz="4" w:space="8" w:color="E3DAC3"/>
              </w:pBdr>
              <w:tabs>
                <w:tab w:val="left" w:pos="6360"/>
              </w:tabs>
              <w:spacing w:before="300"/>
              <w:rPr>
                <w:rFonts w:ascii="Cormorant SC SemiBold" w:hAnsi="Cormorant SC SemiBold"/>
              </w:rPr>
            </w:pPr>
          </w:p>
          <w:p w14:paraId="45D33662" w14:textId="77777777" w:rsidR="003F0FCE" w:rsidRDefault="003F0FCE" w:rsidP="00DA615C">
            <w:pPr>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bookmarkEnd w:id="30"/>
      <w:tr w:rsidR="00B073A4" w14:paraId="7BF72BB8" w14:textId="77777777" w:rsidTr="005D12DE">
        <w:trPr>
          <w:gridBefore w:val="2"/>
          <w:wBefore w:w="20" w:type="dxa"/>
          <w:cantSplit/>
          <w:trHeight w:val="15184"/>
        </w:trPr>
        <w:tc>
          <w:tcPr>
            <w:tcW w:w="1960" w:type="dxa"/>
            <w:gridSpan w:val="8"/>
            <w:tcBorders>
              <w:top w:val="none" w:sz="0" w:space="0" w:color="FFFFFF"/>
              <w:left w:val="none" w:sz="0" w:space="0" w:color="FFFFFF"/>
              <w:bottom w:val="none" w:sz="0" w:space="0" w:color="FFFFFF"/>
              <w:right w:val="none" w:sz="0" w:space="0" w:color="FFFFFF"/>
            </w:tcBorders>
            <w:shd w:val="clear" w:color="auto" w:fill="0E1F12"/>
            <w:tcMar>
              <w:top w:w="200" w:type="dxa"/>
              <w:left w:w="150" w:type="dxa"/>
              <w:bottom w:w="200" w:type="dxa"/>
              <w:right w:w="150" w:type="dxa"/>
            </w:tcMar>
            <w:textDirection w:val="btLr"/>
            <w:vAlign w:val="center"/>
          </w:tcPr>
          <w:p w14:paraId="270A62F6" w14:textId="77777777" w:rsidR="00B073A4" w:rsidRDefault="00B073A4" w:rsidP="00DA615C">
            <w:pPr>
              <w:spacing w:after="260"/>
              <w:rPr>
                <w:rFonts w:ascii="Jost" w:eastAsia="Jost" w:hAnsi="Jost" w:cs="Jost"/>
                <w:color w:val="A9822F"/>
                <w:spacing w:val="20"/>
                <w:sz w:val="13"/>
                <w:szCs w:val="13"/>
              </w:rPr>
            </w:pPr>
          </w:p>
          <w:p w14:paraId="54834CEF" w14:textId="0D70DE40" w:rsidR="00B073A4" w:rsidRDefault="00B073A4" w:rsidP="00DA615C">
            <w:pPr>
              <w:spacing w:after="260"/>
              <w:jc w:val="center"/>
            </w:pPr>
            <w:r>
              <w:rPr>
                <w:rFonts w:ascii="Jost" w:eastAsia="Jost" w:hAnsi="Jost" w:cs="Jost"/>
                <w:color w:val="A9822F"/>
                <w:spacing w:val="20"/>
                <w:sz w:val="13"/>
                <w:szCs w:val="13"/>
              </w:rPr>
              <w:t>NO. 08 —</w:t>
            </w:r>
            <w:r>
              <w:t xml:space="preserve"> </w:t>
            </w:r>
            <w:r>
              <w:rPr>
                <w:rFonts w:ascii="Jost" w:eastAsia="Jost" w:hAnsi="Jost" w:cs="Jost"/>
                <w:color w:val="A9822F"/>
                <w:spacing w:val="20"/>
                <w:sz w:val="13"/>
                <w:szCs w:val="13"/>
              </w:rPr>
              <w:t>BUSINESS &amp; INNOVATION</w:t>
            </w:r>
          </w:p>
          <w:p w14:paraId="4C2B574C" w14:textId="0E1E4796" w:rsidR="00B073A4" w:rsidRDefault="00B073A4" w:rsidP="00DA615C">
            <w:pPr>
              <w:spacing w:after="260"/>
              <w:jc w:val="center"/>
            </w:pPr>
            <w:r>
              <w:rPr>
                <w:rFonts w:ascii="Arial" w:eastAsia="Arial" w:hAnsi="Arial" w:cs="Arial"/>
                <w:color w:val="A9822F"/>
                <w:sz w:val="26"/>
                <w:szCs w:val="26"/>
              </w:rPr>
              <w:t>⊕</w:t>
            </w:r>
            <w:r>
              <w:t xml:space="preserve">    </w:t>
            </w:r>
            <w:r>
              <w:rPr>
                <w:rFonts w:ascii="Cormorant Garamond" w:hAnsi="Cormorant Garamond" w:cs="Cormorant Garamond"/>
                <w:i/>
                <w:iCs/>
                <w:sz w:val="30"/>
                <w:szCs w:val="30"/>
              </w:rPr>
              <w:t>Wealth Management Relationship Manager</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441"/>
              <w:gridCol w:w="3345"/>
            </w:tblGrid>
            <w:tr w:rsidR="00B073A4" w14:paraId="21D93C20" w14:textId="77777777" w:rsidTr="00991CE7">
              <w:trPr>
                <w:trHeight w:val="4177"/>
              </w:trPr>
              <w:tc>
                <w:tcPr>
                  <w:tcW w:w="6441"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35C0DCB8" w14:textId="0D5F4BD0" w:rsidR="00B073A4" w:rsidRPr="002B34F2" w:rsidRDefault="007B461F" w:rsidP="004633CF">
                  <w:pPr>
                    <w:framePr w:hSpace="180" w:wrap="around" w:hAnchor="margin" w:xAlign="center" w:y="-317"/>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BUSINESS &amp; INNOVATION — CAREER PROFILE </w:t>
                  </w:r>
                </w:p>
                <w:p w14:paraId="59CCEB47" w14:textId="2C259189" w:rsidR="007B461F" w:rsidRPr="005D12DE" w:rsidRDefault="007B461F" w:rsidP="004633CF">
                  <w:pPr>
                    <w:framePr w:hSpace="180" w:wrap="around" w:hAnchor="margin" w:xAlign="center" w:y="-317"/>
                    <w:spacing w:after="220"/>
                    <w:rPr>
                      <w:rFonts w:ascii="Cormorant Garamond" w:eastAsia="Cormorant Garamond" w:hAnsi="Cormorant Garamond" w:cs="Cormorant Garamond"/>
                      <w:b/>
                      <w:bCs/>
                      <w:color w:val="1C1712"/>
                      <w:sz w:val="34"/>
                      <w:szCs w:val="34"/>
                    </w:rPr>
                  </w:pPr>
                  <w:bookmarkStart w:id="32" w:name="wealthmanagement"/>
                  <w:r>
                    <w:rPr>
                      <w:rFonts w:ascii="Cormorant Garamond" w:eastAsia="Cormorant Garamond" w:hAnsi="Cormorant Garamond" w:cs="Cormorant Garamond"/>
                      <w:b/>
                      <w:bCs/>
                      <w:color w:val="1C1712"/>
                      <w:sz w:val="34"/>
                      <w:szCs w:val="34"/>
                    </w:rPr>
                    <w:t xml:space="preserve">Wealth Management Relationship Manager     </w:t>
                  </w:r>
                  <w:bookmarkEnd w:id="32"/>
                  <w:r>
                    <w:rPr>
                      <w:rFonts w:ascii="EB Garamond" w:eastAsia="EB Garamond" w:hAnsi="EB Garamond" w:cs="EB Garamond"/>
                      <w:i/>
                      <w:iCs/>
                      <w:color w:val="6B6250"/>
                      <w:sz w:val="21"/>
                      <w:szCs w:val="21"/>
                    </w:rPr>
                    <w:t>An elite, financial matchmaker who hunts and secures high-net-worth clients to manage, grow, and protect their millions in exchange for premium commissions.</w:t>
                  </w:r>
                </w:p>
                <w:tbl>
                  <w:tblPr>
                    <w:tblW w:w="6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82"/>
                    <w:gridCol w:w="2472"/>
                    <w:gridCol w:w="2128"/>
                  </w:tblGrid>
                  <w:tr w:rsidR="00B073A4" w14:paraId="27EDD3EE" w14:textId="77777777" w:rsidTr="00991CE7">
                    <w:trPr>
                      <w:trHeight w:val="131"/>
                    </w:trPr>
                    <w:tc>
                      <w:tcPr>
                        <w:tcW w:w="1782"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3485F9F0" w14:textId="77777777" w:rsidR="00B073A4" w:rsidRPr="00DE1334" w:rsidRDefault="00B073A4"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12D22968" w14:textId="079D97B3" w:rsidR="00B073A4" w:rsidRDefault="00B073A4" w:rsidP="004633CF">
                        <w:pPr>
                          <w:framePr w:hSpace="180" w:wrap="around" w:hAnchor="margin" w:xAlign="center" w:y="-317"/>
                        </w:pPr>
                        <w:r>
                          <w:rPr>
                            <w:rFonts w:ascii="EB Garamond" w:eastAsia="EB Garamond" w:hAnsi="EB Garamond" w:cs="EB Garamond"/>
                            <w:color w:val="1C1712"/>
                          </w:rPr>
                          <w:t>AED 14K-25K</w:t>
                        </w:r>
                      </w:p>
                    </w:tc>
                    <w:tc>
                      <w:tcPr>
                        <w:tcW w:w="2472"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238B3D9F" w14:textId="77777777" w:rsidR="00B073A4" w:rsidRPr="00DE1334" w:rsidRDefault="00B073A4"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2FC7B123" w14:textId="27468D12" w:rsidR="00B073A4" w:rsidRDefault="00B073A4" w:rsidP="004633CF">
                        <w:pPr>
                          <w:framePr w:hSpace="180" w:wrap="around" w:hAnchor="margin" w:xAlign="center" w:y="-317"/>
                        </w:pPr>
                        <w:r>
                          <w:rPr>
                            <w:rFonts w:ascii="EB Garamond" w:eastAsia="EB Garamond" w:hAnsi="EB Garamond" w:cs="EB Garamond"/>
                            <w:color w:val="1C1712"/>
                          </w:rPr>
                          <w:t>AED 30K-60K+ (top performers get upto 30-50% commission)</w:t>
                        </w:r>
                      </w:p>
                    </w:tc>
                    <w:tc>
                      <w:tcPr>
                        <w:tcW w:w="2128"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1AE36448" w14:textId="77777777" w:rsidR="00B073A4" w:rsidRPr="00DE1334" w:rsidRDefault="00B073A4"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0C9E173A" w14:textId="655DABF9" w:rsidR="00B073A4" w:rsidRDefault="008B4EF7" w:rsidP="004633CF">
                        <w:pPr>
                          <w:framePr w:hSpace="180" w:wrap="around" w:hAnchor="margin" w:xAlign="center" w:y="-317"/>
                        </w:pPr>
                        <w:r>
                          <w:rPr>
                            <w:rFonts w:ascii="EB Garamond" w:eastAsia="EB Garamond" w:hAnsi="EB Garamond" w:cs="EB Garamond"/>
                            <w:color w:val="1C1712"/>
                          </w:rPr>
                          <w:t xml:space="preserve">Fast and Competitive </w:t>
                        </w:r>
                      </w:p>
                    </w:tc>
                  </w:tr>
                </w:tbl>
                <w:p w14:paraId="062ED00F" w14:textId="77777777" w:rsidR="00B073A4" w:rsidRPr="00DE1334" w:rsidRDefault="00B073A4"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5D9350C0" w14:textId="150A6BDF" w:rsidR="00BA7347" w:rsidRDefault="008B4EF7" w:rsidP="004633CF">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A</w:t>
                  </w:r>
                  <w:r>
                    <w:t xml:space="preserve"> </w:t>
                  </w:r>
                  <w:r>
                    <w:rPr>
                      <w:rFonts w:ascii="EB Garamond" w:eastAsia="EB Garamond" w:hAnsi="EB Garamond" w:cs="EB Garamond"/>
                      <w:color w:val="34301F"/>
                      <w:sz w:val="22"/>
                      <w:szCs w:val="22"/>
                    </w:rPr>
                    <w:t>Wealth Management Relationship Manager is a client-facing role focused on acquiring and managing High-Net-Worth Individuals (HNWIs) and Ultra-High-Net-Worth Individuals (UHNWIs) to grow Assets Under Management (AUM) and cross-sell premium financial products.</w:t>
                  </w:r>
                </w:p>
                <w:p w14:paraId="10CFF715" w14:textId="77777777" w:rsidR="008B4EF7" w:rsidRDefault="008B4EF7" w:rsidP="004633CF">
                  <w:pPr>
                    <w:framePr w:hSpace="180" w:wrap="around" w:hAnchor="margin" w:xAlign="center" w:y="-317"/>
                    <w:spacing w:after="60"/>
                    <w:jc w:val="both"/>
                    <w:rPr>
                      <w:rFonts w:ascii="EB Garamond" w:eastAsia="EB Garamond" w:hAnsi="EB Garamond" w:cs="EB Garamond"/>
                      <w:color w:val="34301F"/>
                      <w:sz w:val="22"/>
                      <w:szCs w:val="22"/>
                    </w:rPr>
                  </w:pPr>
                </w:p>
                <w:p w14:paraId="16F0302B" w14:textId="77777777" w:rsidR="00B073A4" w:rsidRPr="00DE1334" w:rsidRDefault="00B073A4"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6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42"/>
                    <w:gridCol w:w="222"/>
                    <w:gridCol w:w="1342"/>
                    <w:gridCol w:w="222"/>
                    <w:gridCol w:w="1342"/>
                    <w:gridCol w:w="222"/>
                    <w:gridCol w:w="1342"/>
                  </w:tblGrid>
                  <w:tr w:rsidR="007B461F" w14:paraId="545EA364" w14:textId="77777777" w:rsidTr="00991CE7">
                    <w:trPr>
                      <w:trHeight w:val="182"/>
                    </w:trPr>
                    <w:tc>
                      <w:tcPr>
                        <w:tcW w:w="1342" w:type="dxa"/>
                        <w:tcBorders>
                          <w:top w:val="none" w:sz="0" w:space="0" w:color="FFFFFF"/>
                          <w:left w:val="none" w:sz="0" w:space="0" w:color="FFFFFF"/>
                          <w:bottom w:val="none" w:sz="0" w:space="0" w:color="FFFFFF"/>
                          <w:right w:val="none" w:sz="0" w:space="0" w:color="FFFFFF"/>
                        </w:tcBorders>
                      </w:tcPr>
                      <w:p w14:paraId="1774A6EF" w14:textId="77777777" w:rsidR="00B073A4" w:rsidRDefault="00B073A4" w:rsidP="004633CF">
                        <w:pPr>
                          <w:framePr w:hSpace="180" w:wrap="around" w:hAnchor="margin" w:xAlign="center" w:y="-317"/>
                          <w:spacing w:after="40"/>
                          <w:jc w:val="center"/>
                        </w:pPr>
                        <w:r>
                          <w:rPr>
                            <w:rFonts w:ascii="Arial" w:eastAsia="Arial" w:hAnsi="Arial" w:cs="Arial"/>
                            <w:color w:val="A9822F"/>
                            <w:sz w:val="10"/>
                            <w:szCs w:val="10"/>
                          </w:rPr>
                          <w:t>●</w:t>
                        </w:r>
                      </w:p>
                      <w:p w14:paraId="7134D2F9" w14:textId="47914BAB" w:rsidR="00B073A4" w:rsidRDefault="007B461F" w:rsidP="004633CF">
                        <w:pPr>
                          <w:framePr w:hSpace="180" w:wrap="around" w:hAnchor="margin" w:xAlign="center" w:y="-317"/>
                          <w:jc w:val="center"/>
                        </w:pPr>
                        <w:r>
                          <w:rPr>
                            <w:rFonts w:ascii="EB Garamond" w:eastAsia="EB Garamond" w:hAnsi="EB Garamond" w:cs="EB Garamond"/>
                            <w:color w:val="6B6250"/>
                            <w:sz w:val="15"/>
                            <w:szCs w:val="15"/>
                          </w:rPr>
                          <w:t>Complete a relevant bachelor's program and immediately secure your local CISI Level 3 certification</w:t>
                        </w:r>
                      </w:p>
                    </w:tc>
                    <w:tc>
                      <w:tcPr>
                        <w:tcW w:w="222" w:type="dxa"/>
                        <w:tcBorders>
                          <w:top w:val="none" w:sz="0" w:space="0" w:color="FFFFFF"/>
                          <w:left w:val="none" w:sz="0" w:space="0" w:color="FFFFFF"/>
                          <w:bottom w:val="none" w:sz="0" w:space="0" w:color="FFFFFF"/>
                          <w:right w:val="none" w:sz="0" w:space="0" w:color="FFFFFF"/>
                        </w:tcBorders>
                      </w:tcPr>
                      <w:p w14:paraId="128E847C" w14:textId="77777777" w:rsidR="00B073A4" w:rsidRDefault="00B073A4" w:rsidP="004633CF">
                        <w:pPr>
                          <w:framePr w:hSpace="180" w:wrap="around" w:hAnchor="margin" w:xAlign="center" w:y="-317"/>
                          <w:spacing w:before="140"/>
                          <w:jc w:val="center"/>
                        </w:pPr>
                        <w:r>
                          <w:rPr>
                            <w:rFonts w:ascii="Arial" w:eastAsia="Arial" w:hAnsi="Arial" w:cs="Arial"/>
                            <w:color w:val="C9BB92"/>
                            <w:sz w:val="16"/>
                            <w:szCs w:val="16"/>
                          </w:rPr>
                          <w:t>→</w:t>
                        </w:r>
                      </w:p>
                    </w:tc>
                    <w:tc>
                      <w:tcPr>
                        <w:tcW w:w="1342" w:type="dxa"/>
                        <w:tcBorders>
                          <w:top w:val="none" w:sz="0" w:space="0" w:color="FFFFFF"/>
                          <w:left w:val="none" w:sz="0" w:space="0" w:color="FFFFFF"/>
                          <w:bottom w:val="none" w:sz="0" w:space="0" w:color="FFFFFF"/>
                          <w:right w:val="none" w:sz="0" w:space="0" w:color="FFFFFF"/>
                        </w:tcBorders>
                      </w:tcPr>
                      <w:p w14:paraId="007D3D6D" w14:textId="77777777" w:rsidR="00B073A4" w:rsidRDefault="00B073A4" w:rsidP="004633CF">
                        <w:pPr>
                          <w:framePr w:hSpace="180" w:wrap="around" w:hAnchor="margin" w:xAlign="center" w:y="-317"/>
                          <w:spacing w:after="40"/>
                          <w:jc w:val="center"/>
                        </w:pPr>
                        <w:r>
                          <w:rPr>
                            <w:rFonts w:ascii="Arial" w:eastAsia="Arial" w:hAnsi="Arial" w:cs="Arial"/>
                            <w:color w:val="A9822F"/>
                            <w:sz w:val="10"/>
                            <w:szCs w:val="10"/>
                          </w:rPr>
                          <w:t>●</w:t>
                        </w:r>
                      </w:p>
                      <w:p w14:paraId="5FAA30CC" w14:textId="48E56E48" w:rsidR="00B073A4" w:rsidRDefault="007B461F" w:rsidP="004633CF">
                        <w:pPr>
                          <w:framePr w:hSpace="180" w:wrap="around" w:hAnchor="margin" w:xAlign="center" w:y="-317"/>
                          <w:jc w:val="center"/>
                        </w:pPr>
                        <w:r>
                          <w:rPr>
                            <w:rFonts w:ascii="EB Garamond" w:eastAsia="EB Garamond" w:hAnsi="EB Garamond" w:cs="EB Garamond"/>
                            <w:color w:val="6B6250"/>
                            <w:sz w:val="15"/>
                            <w:szCs w:val="15"/>
                          </w:rPr>
                          <w:t>Gain baseline experience as a Priority Banker or Investment Advisor at a local UAE bank</w:t>
                        </w:r>
                      </w:p>
                    </w:tc>
                    <w:tc>
                      <w:tcPr>
                        <w:tcW w:w="222" w:type="dxa"/>
                        <w:tcBorders>
                          <w:top w:val="none" w:sz="0" w:space="0" w:color="FFFFFF"/>
                          <w:left w:val="none" w:sz="0" w:space="0" w:color="FFFFFF"/>
                          <w:bottom w:val="none" w:sz="0" w:space="0" w:color="FFFFFF"/>
                          <w:right w:val="none" w:sz="0" w:space="0" w:color="FFFFFF"/>
                        </w:tcBorders>
                      </w:tcPr>
                      <w:p w14:paraId="1F1EF6C7" w14:textId="77777777" w:rsidR="00B073A4" w:rsidRDefault="00B073A4" w:rsidP="004633CF">
                        <w:pPr>
                          <w:framePr w:hSpace="180" w:wrap="around" w:hAnchor="margin" w:xAlign="center" w:y="-317"/>
                          <w:spacing w:before="140"/>
                          <w:jc w:val="center"/>
                        </w:pPr>
                        <w:r>
                          <w:rPr>
                            <w:rFonts w:ascii="Arial" w:eastAsia="Arial" w:hAnsi="Arial" w:cs="Arial"/>
                            <w:color w:val="C9BB92"/>
                            <w:sz w:val="16"/>
                            <w:szCs w:val="16"/>
                          </w:rPr>
                          <w:t>→</w:t>
                        </w:r>
                      </w:p>
                    </w:tc>
                    <w:tc>
                      <w:tcPr>
                        <w:tcW w:w="1342" w:type="dxa"/>
                        <w:tcBorders>
                          <w:top w:val="none" w:sz="0" w:space="0" w:color="FFFFFF"/>
                          <w:left w:val="none" w:sz="0" w:space="0" w:color="FFFFFF"/>
                          <w:bottom w:val="none" w:sz="0" w:space="0" w:color="FFFFFF"/>
                          <w:right w:val="none" w:sz="0" w:space="0" w:color="FFFFFF"/>
                        </w:tcBorders>
                      </w:tcPr>
                      <w:p w14:paraId="01EDE81E" w14:textId="77777777" w:rsidR="00B073A4" w:rsidRDefault="00B073A4" w:rsidP="004633CF">
                        <w:pPr>
                          <w:framePr w:hSpace="180" w:wrap="around" w:hAnchor="margin" w:xAlign="center" w:y="-317"/>
                          <w:spacing w:after="40"/>
                          <w:jc w:val="center"/>
                        </w:pPr>
                        <w:r>
                          <w:rPr>
                            <w:rFonts w:ascii="Arial" w:eastAsia="Arial" w:hAnsi="Arial" w:cs="Arial"/>
                            <w:color w:val="A9822F"/>
                            <w:sz w:val="10"/>
                            <w:szCs w:val="10"/>
                          </w:rPr>
                          <w:t>●</w:t>
                        </w:r>
                      </w:p>
                      <w:p w14:paraId="1EEE86BD" w14:textId="313489A5" w:rsidR="00B073A4" w:rsidRDefault="007B461F" w:rsidP="004633CF">
                        <w:pPr>
                          <w:framePr w:hSpace="180" w:wrap="around" w:hAnchor="margin" w:xAlign="center" w:y="-317"/>
                          <w:jc w:val="center"/>
                        </w:pPr>
                        <w:r>
                          <w:rPr>
                            <w:rFonts w:ascii="EB Garamond" w:eastAsia="EB Garamond" w:hAnsi="EB Garamond" w:cs="EB Garamond"/>
                            <w:color w:val="6B6250"/>
                            <w:sz w:val="15"/>
                            <w:szCs w:val="15"/>
                          </w:rPr>
                          <w:t>Consistently hit your sales quotas while gathering a loyal, personal network of affluent clients</w:t>
                        </w:r>
                      </w:p>
                    </w:tc>
                    <w:tc>
                      <w:tcPr>
                        <w:tcW w:w="222" w:type="dxa"/>
                        <w:tcBorders>
                          <w:top w:val="none" w:sz="0" w:space="0" w:color="FFFFFF"/>
                          <w:left w:val="none" w:sz="0" w:space="0" w:color="FFFFFF"/>
                          <w:bottom w:val="none" w:sz="0" w:space="0" w:color="FFFFFF"/>
                          <w:right w:val="none" w:sz="0" w:space="0" w:color="FFFFFF"/>
                        </w:tcBorders>
                      </w:tcPr>
                      <w:p w14:paraId="3FB3D136" w14:textId="77777777" w:rsidR="00B073A4" w:rsidRDefault="00B073A4" w:rsidP="004633CF">
                        <w:pPr>
                          <w:framePr w:hSpace="180" w:wrap="around" w:hAnchor="margin" w:xAlign="center" w:y="-317"/>
                          <w:spacing w:before="140"/>
                          <w:jc w:val="center"/>
                        </w:pPr>
                        <w:r>
                          <w:rPr>
                            <w:rFonts w:ascii="Arial" w:eastAsia="Arial" w:hAnsi="Arial" w:cs="Arial"/>
                            <w:color w:val="C9BB92"/>
                            <w:sz w:val="16"/>
                            <w:szCs w:val="16"/>
                          </w:rPr>
                          <w:t>→</w:t>
                        </w:r>
                      </w:p>
                    </w:tc>
                    <w:tc>
                      <w:tcPr>
                        <w:tcW w:w="1342" w:type="dxa"/>
                        <w:tcBorders>
                          <w:top w:val="none" w:sz="0" w:space="0" w:color="FFFFFF"/>
                          <w:left w:val="none" w:sz="0" w:space="0" w:color="FFFFFF"/>
                          <w:bottom w:val="none" w:sz="0" w:space="0" w:color="FFFFFF"/>
                          <w:right w:val="none" w:sz="0" w:space="0" w:color="FFFFFF"/>
                        </w:tcBorders>
                      </w:tcPr>
                      <w:p w14:paraId="706DD935" w14:textId="77777777" w:rsidR="00B073A4" w:rsidRDefault="00B073A4" w:rsidP="004633CF">
                        <w:pPr>
                          <w:framePr w:hSpace="180" w:wrap="around" w:hAnchor="margin" w:xAlign="center" w:y="-317"/>
                          <w:spacing w:after="40"/>
                          <w:jc w:val="center"/>
                        </w:pPr>
                        <w:r>
                          <w:rPr>
                            <w:rFonts w:ascii="Arial" w:eastAsia="Arial" w:hAnsi="Arial" w:cs="Arial"/>
                            <w:color w:val="A9822F"/>
                            <w:sz w:val="10"/>
                            <w:szCs w:val="10"/>
                          </w:rPr>
                          <w:t>●</w:t>
                        </w:r>
                      </w:p>
                      <w:p w14:paraId="4132C93B" w14:textId="33FDF88A" w:rsidR="00B073A4" w:rsidRDefault="007B461F" w:rsidP="004633CF">
                        <w:pPr>
                          <w:framePr w:hSpace="180" w:wrap="around" w:hAnchor="margin" w:xAlign="center" w:y="-317"/>
                          <w:jc w:val="center"/>
                        </w:pPr>
                        <w:r>
                          <w:rPr>
                            <w:rFonts w:ascii="EB Garamond" w:eastAsia="EB Garamond" w:hAnsi="EB Garamond" w:cs="EB Garamond"/>
                            <w:color w:val="6B6250"/>
                            <w:sz w:val="15"/>
                            <w:szCs w:val="15"/>
                          </w:rPr>
                          <w:t>Partner with a specialized financial headhunter to pitch your portable book of assets to premium wealth management firms</w:t>
                        </w:r>
                      </w:p>
                    </w:tc>
                  </w:tr>
                </w:tbl>
                <w:p w14:paraId="4FAD1B63" w14:textId="3459E62A" w:rsidR="00B073A4" w:rsidRPr="00DE1334" w:rsidRDefault="007B461F"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3ABDB86C" w14:textId="71CECB2E" w:rsidR="007B461F" w:rsidRDefault="00E36D6F" w:rsidP="004633CF">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Your day revolves around maintaining the trust of affluent clients, balancing structured office meetings with polished, client-facing lunches. You spend your hours explaining market trends, managing client anxieties during portfolio dips, and presenting new investment opportunities. Because presentation matters immensely in this field, you are expected to maintain a sharp, professional image throughout the day. Your after-work life often blends into your professional life, as you will find yourself attending gallery openings, golf clubs, or upscale charity events where your clients and potential future clients hang out.</w:t>
                  </w:r>
                </w:p>
                <w:p w14:paraId="5F47D34E" w14:textId="77777777" w:rsidR="00E36D6F" w:rsidRDefault="00E36D6F" w:rsidP="004633CF">
                  <w:pPr>
                    <w:framePr w:hSpace="180" w:wrap="around" w:hAnchor="margin" w:xAlign="center" w:y="-317"/>
                    <w:spacing w:after="60"/>
                    <w:jc w:val="both"/>
                    <w:rPr>
                      <w:rFonts w:ascii="EB Garamond" w:eastAsia="EB Garamond" w:hAnsi="EB Garamond" w:cs="EB Garamond"/>
                      <w:color w:val="34301F"/>
                      <w:sz w:val="22"/>
                      <w:szCs w:val="22"/>
                    </w:rPr>
                  </w:pPr>
                </w:p>
                <w:p w14:paraId="6BD03F62" w14:textId="77777777" w:rsidR="00B073A4" w:rsidRPr="00DE1334" w:rsidRDefault="00B073A4"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6C006BC8" w14:textId="20D8A533" w:rsidR="004D3AF7" w:rsidRDefault="008B4EF7" w:rsidP="004633CF">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You are judged very often on your Net New Money (NNM) and Assets Under Management (AUM) growth, with targets that increase every single year. </w:t>
                  </w:r>
                </w:p>
                <w:p w14:paraId="50F7D42B" w14:textId="77777777" w:rsidR="008B4EF7" w:rsidRDefault="008B4EF7" w:rsidP="004633CF">
                  <w:pPr>
                    <w:framePr w:hSpace="180" w:wrap="around" w:hAnchor="margin" w:xAlign="center" w:y="-317"/>
                    <w:spacing w:after="60"/>
                    <w:jc w:val="both"/>
                    <w:rPr>
                      <w:rFonts w:ascii="EB Garamond" w:eastAsia="EB Garamond" w:hAnsi="EB Garamond" w:cs="EB Garamond"/>
                      <w:color w:val="34301F"/>
                      <w:sz w:val="22"/>
                      <w:szCs w:val="22"/>
                    </w:rPr>
                  </w:pPr>
                </w:p>
                <w:p w14:paraId="75868299" w14:textId="368A2028" w:rsidR="00B073A4" w:rsidRPr="00DE1334" w:rsidRDefault="00B073A4" w:rsidP="004633CF">
                  <w:pPr>
                    <w:framePr w:hSpace="180" w:wrap="around" w:hAnchor="margin" w:xAlign="center" w:y="-317"/>
                    <w:spacing w:after="60"/>
                    <w:jc w:val="both"/>
                    <w:rPr>
                      <w:rFonts w:ascii="Cormorant SC SemiBold" w:hAnsi="Cormorant SC SemiBold"/>
                    </w:rPr>
                  </w:pPr>
                  <w:r>
                    <w:rPr>
                      <w:rFonts w:ascii="Cormorant SC SemiBold" w:eastAsia="Jost" w:hAnsi="Cormorant SC SemiBold" w:cs="Jost"/>
                      <w:color w:val="A9822F"/>
                      <w:spacing w:val="24"/>
                      <w:sz w:val="15"/>
                      <w:szCs w:val="15"/>
                    </w:rPr>
                    <w:t>MYTH VS. REALITY</w:t>
                  </w:r>
                </w:p>
                <w:p w14:paraId="3CD98636" w14:textId="42B09D69" w:rsidR="008B4EF7" w:rsidRDefault="00B073A4" w:rsidP="004633CF">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 xml:space="preserve">MYTH  </w:t>
                  </w:r>
                  <w:r>
                    <w:t xml:space="preserve">  </w:t>
                  </w:r>
                  <w:r>
                    <w:rPr>
                      <w:rFonts w:ascii="EB Garamond" w:eastAsia="EB Garamond" w:hAnsi="EB Garamond" w:cs="EB Garamond"/>
                      <w:color w:val="34301F"/>
                      <w:sz w:val="18"/>
                      <w:szCs w:val="18"/>
                    </w:rPr>
                    <w:t xml:space="preserve">“You need an Ivy League degree and a wealthy family background to break into UAE private banking.” </w:t>
                  </w:r>
                </w:p>
                <w:p w14:paraId="5E0206F1" w14:textId="4CBFDD85" w:rsidR="00B073A4" w:rsidRPr="007C6AFB" w:rsidRDefault="00B073A4" w:rsidP="004633CF">
                  <w:pPr>
                    <w:framePr w:hSpace="180" w:wrap="around" w:hAnchor="margin" w:xAlign="center" w:y="-317"/>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rPr>
                      <w:rFonts w:ascii="EB Garamond" w:eastAsia="EB Garamond" w:hAnsi="EB Garamond" w:cs="EB Garamond"/>
                      <w:color w:val="34301F"/>
                      <w:sz w:val="18"/>
                      <w:szCs w:val="18"/>
                    </w:rPr>
                    <w:t xml:space="preserve"> </w:t>
                  </w:r>
                  <w:r>
                    <w:t xml:space="preserve"> </w:t>
                  </w:r>
                  <w:r>
                    <w:rPr>
                      <w:rFonts w:ascii="EB Garamond" w:eastAsia="EB Garamond" w:hAnsi="EB Garamond" w:cs="EB Garamond"/>
                      <w:color w:val="34301F"/>
                      <w:sz w:val="18"/>
                      <w:szCs w:val="18"/>
                    </w:rPr>
                    <w:t>The UAE is a meritocracy driven purely by raw asset gathering. Banks care about your ability to build trust and close deals, not your pedigree; a hungry, middle-class RM with an aggressive work ethic will routinely outperform a well-connected but complacent peer.</w:t>
                  </w:r>
                </w:p>
              </w:tc>
              <w:tc>
                <w:tcPr>
                  <w:tcW w:w="3345"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2F480F31" w14:textId="154BCCFA" w:rsidR="007B461F" w:rsidRDefault="008B4EF7" w:rsidP="004633CF">
                  <w:pPr>
                    <w:framePr w:hSpace="180" w:wrap="around" w:hAnchor="margin" w:xAlign="center" w:y="-317"/>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"Your book is your pulse. If your clients don't move with you, you are just an expensive resume waiting to be let go."</w:t>
                  </w:r>
                </w:p>
                <w:p w14:paraId="634A77B1" w14:textId="77777777" w:rsidR="00B073A4" w:rsidRDefault="00B073A4" w:rsidP="004633CF">
                  <w:pPr>
                    <w:framePr w:hSpace="180" w:wrap="around" w:hAnchor="margin" w:xAlign="center" w:y="-317"/>
                    <w:spacing w:after="60"/>
                  </w:pPr>
                  <w:r>
                    <w:rPr>
                      <w:rFonts w:ascii="Cormorant SC SemiBold" w:eastAsia="Jost" w:hAnsi="Cormorant SC SemiBold" w:cs="Jost"/>
                      <w:color w:val="A9822F"/>
                      <w:spacing w:val="24"/>
                      <w:sz w:val="15"/>
                      <w:szCs w:val="15"/>
                    </w:rPr>
                    <w:t>REQUIREMENTS</w:t>
                  </w:r>
                </w:p>
                <w:p w14:paraId="4E44F138" w14:textId="7A7BA4A3" w:rsidR="008B4EF7" w:rsidRPr="007B461F" w:rsidRDefault="00B073A4" w:rsidP="004633CF">
                  <w:pPr>
                    <w:framePr w:hSpace="180" w:wrap="around" w:hAnchor="margin" w:xAlign="center" w:y="-317"/>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MINIMUM</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 xml:space="preserve">Bachelor’s degree in Finance, Economics, or Business. </w:t>
                  </w:r>
                  <w:r>
                    <w:t xml:space="preserve"> </w:t>
                  </w:r>
                  <w:r>
                    <w:rPr>
                      <w:rFonts w:ascii="EB Garamond" w:eastAsia="EB Garamond" w:hAnsi="EB Garamond" w:cs="EB Garamond"/>
                      <w:color w:val="34301F"/>
                      <w:sz w:val="18"/>
                      <w:szCs w:val="18"/>
                    </w:rPr>
                    <w:t xml:space="preserve">CISI Level 3 or local equivalent UAE Central Bank licensing. </w:t>
                  </w:r>
                  <w:r>
                    <w:t xml:space="preserve"> </w:t>
                  </w:r>
                  <w:r>
                    <w:rPr>
                      <w:rFonts w:ascii="EB Garamond" w:eastAsia="EB Garamond" w:hAnsi="EB Garamond" w:cs="EB Garamond"/>
                      <w:color w:val="34301F"/>
                      <w:sz w:val="18"/>
                      <w:szCs w:val="18"/>
                    </w:rPr>
                    <w:t>2–3 years of general banking or financial advisory experience.</w:t>
                  </w:r>
                </w:p>
                <w:p w14:paraId="149F07E1" w14:textId="1646CBB2" w:rsidR="005D12DE" w:rsidRDefault="00B073A4" w:rsidP="004633CF">
                  <w:pPr>
                    <w:framePr w:hSpace="180" w:wrap="around" w:hAnchor="margin" w:xAlign="center" w:y="-317"/>
                    <w:spacing w:after="6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 xml:space="preserve">an MBA or MSc in Finance is heavily favored by elite institutions. </w:t>
                  </w:r>
                  <w:r>
                    <w:t xml:space="preserve"> </w:t>
                  </w:r>
                  <w:r>
                    <w:rPr>
                      <w:rFonts w:ascii="EB Garamond" w:eastAsia="EB Garamond" w:hAnsi="EB Garamond" w:cs="EB Garamond"/>
                      <w:color w:val="34301F"/>
                      <w:sz w:val="18"/>
                      <w:szCs w:val="18"/>
                    </w:rPr>
                    <w:t>CFA Charterholder, CISI Level 4/6 Wealth Management, or CAIA. These designations signal deep advisory credibility over simple salesmanship.</w:t>
                  </w:r>
                  <w:r>
                    <w:t xml:space="preserve"> </w:t>
                  </w:r>
                  <w:r>
                    <w:rPr>
                      <w:rFonts w:ascii="EB Garamond" w:eastAsia="EB Garamond" w:hAnsi="EB Garamond" w:cs="EB Garamond"/>
                      <w:color w:val="34301F"/>
                      <w:sz w:val="18"/>
                      <w:szCs w:val="18"/>
                    </w:rPr>
                    <w:t xml:space="preserve">Exceptional cultural intelligence, an existing network within high-end GCC hubs, and local language fluency. </w:t>
                  </w:r>
                </w:p>
                <w:p w14:paraId="56B7B395" w14:textId="3752D575" w:rsidR="00B073A4" w:rsidRPr="00DE1334" w:rsidRDefault="00B073A4"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6071496C" w14:textId="48A157FB" w:rsidR="00B073A4" w:rsidRDefault="00B073A4"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5-6</w:t>
                  </w:r>
                </w:p>
                <w:p w14:paraId="751A9C75" w14:textId="5896FB0D" w:rsidR="00B073A4" w:rsidRDefault="00B073A4"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High</w:t>
                  </w:r>
                </w:p>
                <w:p w14:paraId="18F127BF" w14:textId="174919B6" w:rsidR="00B073A4" w:rsidRDefault="00B073A4"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High</w:t>
                  </w:r>
                </w:p>
                <w:p w14:paraId="1561DA94" w14:textId="5B905FC2" w:rsidR="007B461F" w:rsidRDefault="00B073A4" w:rsidP="004633CF">
                  <w:pPr>
                    <w:framePr w:hSpace="180" w:wrap="around" w:hAnchor="margin" w:xAlign="center" w:y="-317"/>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Fast</w:t>
                  </w:r>
                </w:p>
                <w:p w14:paraId="0E74811E" w14:textId="77777777" w:rsidR="007B461F" w:rsidRDefault="007B461F" w:rsidP="004633CF">
                  <w:pPr>
                    <w:framePr w:hSpace="180" w:wrap="around" w:hAnchor="margin" w:xAlign="center" w:y="-317"/>
                    <w:tabs>
                      <w:tab w:val="right" w:pos="2600"/>
                    </w:tabs>
                  </w:pPr>
                </w:p>
                <w:p w14:paraId="533A4BFD" w14:textId="77777777" w:rsidR="00B073A4" w:rsidRPr="00DE1334" w:rsidRDefault="00B073A4"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24E768F5" w14:textId="77777777" w:rsidR="007B461F" w:rsidRPr="007B461F" w:rsidRDefault="007B461F"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Independent Financial Advisor (IFA)</w:t>
                  </w:r>
                </w:p>
                <w:p w14:paraId="3B3BEAE0" w14:textId="77777777" w:rsidR="007B461F" w:rsidRPr="007B461F" w:rsidRDefault="007B461F"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Family Office Asset Manager</w:t>
                  </w:r>
                </w:p>
                <w:p w14:paraId="38033D85" w14:textId="5CB2322E" w:rsidR="00ED4989" w:rsidRDefault="007B461F"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 xml:space="preserve">Private Equity Investor Relations Officer </w:t>
                  </w:r>
                </w:p>
                <w:p w14:paraId="7E8DA0C7" w14:textId="77777777" w:rsidR="00B073A4" w:rsidRPr="00DE1334" w:rsidRDefault="00B073A4"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TO KNOW BEFORE CHOOSING THIS PATH</w:t>
                  </w:r>
                </w:p>
                <w:p w14:paraId="1A5DF6FE" w14:textId="3A1D6D68" w:rsidR="00B073A4" w:rsidRDefault="007B461F" w:rsidP="004633CF">
                  <w:pPr>
                    <w:framePr w:hSpace="180" w:wrap="around" w:hAnchor="margin" w:xAlign="center" w:y="-317"/>
                    <w:spacing w:after="60"/>
                    <w:jc w:val="both"/>
                  </w:pPr>
                  <w:r>
                    <w:rPr>
                      <w:rFonts w:ascii="EB Garamond" w:eastAsia="EB Garamond" w:hAnsi="EB Garamond" w:cs="EB Garamond"/>
                      <w:color w:val="34301F"/>
                      <w:sz w:val="22"/>
                      <w:szCs w:val="22"/>
                    </w:rPr>
                    <w:t>Trust, in this role, is the entire product</w:t>
                  </w:r>
                  <w:r w:rsidR="00991CE7">
                    <w:rPr>
                      <w:rFonts w:ascii="EB Garamond" w:eastAsia="EB Garamond" w:hAnsi="EB Garamond" w:cs="EB Garamond"/>
                      <w:color w:val="34301F"/>
                      <w:sz w:val="22"/>
                      <w:szCs w:val="22"/>
                    </w:rPr>
                    <w:t>.</w:t>
                  </w:r>
                  <w:r>
                    <w:rPr>
                      <w:rFonts w:ascii="EB Garamond" w:eastAsia="EB Garamond" w:hAnsi="EB Garamond" w:cs="EB Garamond"/>
                      <w:color w:val="34301F"/>
                      <w:sz w:val="22"/>
                      <w:szCs w:val="22"/>
                    </w:rPr>
                    <w:t xml:space="preserve"> </w:t>
                  </w:r>
                  <w:r w:rsidR="00991CE7">
                    <w:rPr>
                      <w:rFonts w:ascii="EB Garamond" w:eastAsia="EB Garamond" w:hAnsi="EB Garamond" w:cs="EB Garamond"/>
                      <w:color w:val="34301F"/>
                      <w:sz w:val="22"/>
                      <w:szCs w:val="22"/>
                    </w:rPr>
                    <w:t>Cl</w:t>
                  </w:r>
                  <w:r>
                    <w:rPr>
                      <w:rFonts w:ascii="EB Garamond" w:eastAsia="EB Garamond" w:hAnsi="EB Garamond" w:cs="EB Garamond"/>
                      <w:color w:val="34301F"/>
                      <w:sz w:val="22"/>
                      <w:szCs w:val="22"/>
                    </w:rPr>
                    <w:t>ients are handing you their money partly because of how you make them feel about their decisions, not only because of your credentials. That means the social instinct has to be constant, worn as comfortably at a gallery opening as in a formal portfolio review, while the analytical read on markets stays sharp enough underneath to justify the confidence. The people who thrive here enjoy being watched and judged on performance every year, rather than finding that pressure exhausting.</w:t>
                  </w:r>
                  <w:r>
                    <w:t xml:space="preserve"> </w:t>
                  </w:r>
                  <w:r>
                    <w:rPr>
                      <w:rFonts w:ascii="EB Garamond" w:eastAsia="EB Garamond" w:hAnsi="EB Garamond" w:cs="EB Garamond"/>
                      <w:color w:val="34301F"/>
                      <w:sz w:val="22"/>
                      <w:szCs w:val="22"/>
                    </w:rPr>
                    <w:t xml:space="preserve">You must possess an ultra-thick skin, exceptional emotional resilience, and a genuine tolerance for rejection. </w:t>
                  </w:r>
                </w:p>
              </w:tc>
            </w:tr>
          </w:tbl>
          <w:p w14:paraId="25E466E7" w14:textId="77777777" w:rsidR="00B073A4" w:rsidRDefault="00B073A4" w:rsidP="00DA615C">
            <w:pPr>
              <w:pBdr>
                <w:top w:val="single" w:sz="4" w:space="8" w:color="E3DAC3"/>
              </w:pBdr>
              <w:tabs>
                <w:tab w:val="left" w:pos="6360"/>
              </w:tabs>
              <w:spacing w:before="300"/>
            </w:pPr>
          </w:p>
          <w:p w14:paraId="464C6623" w14:textId="77777777" w:rsidR="00B073A4" w:rsidRDefault="00B073A4" w:rsidP="00DA615C">
            <w:pPr>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tr w:rsidR="00E13A62" w14:paraId="790E63FC" w14:textId="77777777" w:rsidTr="005D12DE">
        <w:trPr>
          <w:gridBefore w:val="1"/>
          <w:wBefore w:w="10" w:type="dxa"/>
          <w:cantSplit/>
          <w:trHeight w:val="15184"/>
        </w:trPr>
        <w:tc>
          <w:tcPr>
            <w:tcW w:w="1970" w:type="dxa"/>
            <w:gridSpan w:val="9"/>
            <w:tcBorders>
              <w:top w:val="none" w:sz="0" w:space="0" w:color="FFFFFF"/>
              <w:left w:val="none" w:sz="0" w:space="0" w:color="FFFFFF"/>
              <w:bottom w:val="none" w:sz="0" w:space="0" w:color="FFFFFF"/>
              <w:right w:val="none" w:sz="0" w:space="0" w:color="FFFFFF"/>
            </w:tcBorders>
            <w:shd w:val="clear" w:color="auto" w:fill="0E1F12"/>
            <w:tcMar>
              <w:top w:w="200" w:type="dxa"/>
              <w:left w:w="150" w:type="dxa"/>
              <w:bottom w:w="200" w:type="dxa"/>
              <w:right w:w="150" w:type="dxa"/>
            </w:tcMar>
            <w:textDirection w:val="btLr"/>
            <w:vAlign w:val="center"/>
          </w:tcPr>
          <w:p w14:paraId="52F3843F" w14:textId="77777777" w:rsidR="00E13A62" w:rsidRDefault="00E13A62" w:rsidP="00DA615C">
            <w:pPr>
              <w:spacing w:after="260"/>
              <w:rPr>
                <w:rFonts w:ascii="Jost" w:eastAsia="Jost" w:hAnsi="Jost" w:cs="Jost"/>
                <w:color w:val="A9822F"/>
                <w:spacing w:val="20"/>
                <w:sz w:val="13"/>
                <w:szCs w:val="13"/>
              </w:rPr>
            </w:pPr>
            <w:bookmarkStart w:id="33" w:name="_Hlk235490529"/>
          </w:p>
          <w:p w14:paraId="6325525B" w14:textId="1894870B" w:rsidR="00E13A62" w:rsidRDefault="00E13A62" w:rsidP="00DA615C">
            <w:pPr>
              <w:spacing w:after="260"/>
              <w:jc w:val="center"/>
            </w:pPr>
            <w:r>
              <w:rPr>
                <w:rFonts w:ascii="Jost" w:eastAsia="Jost" w:hAnsi="Jost" w:cs="Jost"/>
                <w:color w:val="A9822F"/>
                <w:spacing w:val="20"/>
                <w:sz w:val="13"/>
                <w:szCs w:val="13"/>
              </w:rPr>
              <w:t xml:space="preserve">NO. 09 — </w:t>
            </w:r>
            <w:r>
              <w:t xml:space="preserve"> </w:t>
            </w:r>
            <w:r>
              <w:rPr>
                <w:rFonts w:ascii="Jost" w:eastAsia="Jost" w:hAnsi="Jost" w:cs="Jost"/>
                <w:color w:val="A9822F"/>
                <w:spacing w:val="20"/>
                <w:sz w:val="13"/>
                <w:szCs w:val="13"/>
              </w:rPr>
              <w:t>BUSINESS &amp; INNOVATION</w:t>
            </w:r>
          </w:p>
          <w:p w14:paraId="29D5555C" w14:textId="45FADA58" w:rsidR="00E13A62" w:rsidRDefault="00E13A62" w:rsidP="00DA615C">
            <w:pPr>
              <w:spacing w:after="260"/>
              <w:jc w:val="center"/>
            </w:pPr>
            <w:r>
              <w:rPr>
                <w:rFonts w:ascii="Cambria Math" w:eastAsia="Arial" w:hAnsi="Cambria Math" w:cs="Cambria Math"/>
                <w:color w:val="A9822F"/>
                <w:sz w:val="26"/>
                <w:szCs w:val="26"/>
              </w:rPr>
              <w:t>⊕</w:t>
            </w:r>
            <w:r>
              <w:t xml:space="preserve">      </w:t>
            </w:r>
            <w:r>
              <w:rPr>
                <w:rFonts w:ascii="Cormorant Garamond" w:eastAsia="Cormorant Garamond" w:hAnsi="Cormorant Garamond" w:cs="Cormorant Garamond"/>
                <w:i/>
                <w:iCs/>
                <w:color w:val="F2E9D8"/>
                <w:sz w:val="30"/>
                <w:szCs w:val="30"/>
              </w:rPr>
              <w:t xml:space="preserve">Business Valuation Analyst           </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37"/>
              <w:gridCol w:w="3294"/>
            </w:tblGrid>
            <w:tr w:rsidR="00E13A62" w14:paraId="548D6228" w14:textId="77777777" w:rsidTr="00545BA9">
              <w:trPr>
                <w:trHeight w:val="13557"/>
              </w:trPr>
              <w:tc>
                <w:tcPr>
                  <w:tcW w:w="6337"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78387E43" w14:textId="65D930DF" w:rsidR="00E13A62" w:rsidRPr="002B34F2" w:rsidRDefault="00122EA5" w:rsidP="004633CF">
                  <w:pPr>
                    <w:framePr w:hSpace="180" w:wrap="around" w:hAnchor="margin" w:xAlign="center" w:y="-317"/>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BUSINESS &amp; INNOVATION — CAREER PROFILE </w:t>
                  </w:r>
                </w:p>
                <w:p w14:paraId="72C4301C" w14:textId="6744AED0" w:rsidR="005E7ED5" w:rsidRPr="005E7ED5" w:rsidRDefault="00122EA5" w:rsidP="004633CF">
                  <w:pPr>
                    <w:framePr w:hSpace="180" w:wrap="around" w:hAnchor="margin" w:xAlign="center" w:y="-317"/>
                    <w:spacing w:after="220"/>
                    <w:rPr>
                      <w:rFonts w:ascii="EB Garamond" w:eastAsia="EB Garamond" w:hAnsi="EB Garamond" w:cs="EB Garamond"/>
                      <w:i/>
                      <w:iCs/>
                      <w:color w:val="6B6250"/>
                      <w:sz w:val="21"/>
                      <w:szCs w:val="21"/>
                    </w:rPr>
                  </w:pPr>
                  <w:bookmarkStart w:id="34" w:name="_Hlk235556736"/>
                  <w:bookmarkStart w:id="35" w:name="valuationanalyst"/>
                  <w:r>
                    <w:rPr>
                      <w:rFonts w:ascii="Cormorant Garamond" w:eastAsia="Cormorant Garamond" w:hAnsi="Cormorant Garamond" w:cs="Cormorant Garamond"/>
                      <w:b/>
                      <w:bCs/>
                      <w:color w:val="1C1712"/>
                      <w:sz w:val="48"/>
                      <w:szCs w:val="48"/>
                    </w:rPr>
                    <w:t xml:space="preserve">Business Valuation Analyst          </w:t>
                  </w:r>
                  <w:bookmarkEnd w:id="34"/>
                  <w:r>
                    <w:t xml:space="preserve"> </w:t>
                  </w:r>
                  <w:bookmarkEnd w:id="35"/>
                  <w:r>
                    <w:rPr>
                      <w:rFonts w:ascii="EB Garamond" w:eastAsia="EB Garamond" w:hAnsi="EB Garamond" w:cs="EB Garamond"/>
                      <w:i/>
                      <w:iCs/>
                      <w:color w:val="6B6250"/>
                      <w:sz w:val="21"/>
                      <w:szCs w:val="21"/>
                    </w:rPr>
                    <w:t>Determines the financial worth of companies and assets</w:t>
                  </w:r>
                </w:p>
                <w:tbl>
                  <w:tblPr>
                    <w:tblW w:w="6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58"/>
                    <w:gridCol w:w="2436"/>
                    <w:gridCol w:w="2097"/>
                  </w:tblGrid>
                  <w:tr w:rsidR="00E13A62" w14:paraId="3B2EE9BA" w14:textId="77777777" w:rsidTr="00545BA9">
                    <w:trPr>
                      <w:trHeight w:val="434"/>
                    </w:trPr>
                    <w:tc>
                      <w:tcPr>
                        <w:tcW w:w="175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7AD5C55F" w14:textId="77777777" w:rsidR="00E13A62" w:rsidRPr="00DE1334" w:rsidRDefault="00E13A62"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7601D86D" w14:textId="4685A60D" w:rsidR="00E13A62" w:rsidRDefault="00E13A62" w:rsidP="004633CF">
                        <w:pPr>
                          <w:framePr w:hSpace="180" w:wrap="around" w:hAnchor="margin" w:xAlign="center" w:y="-317"/>
                        </w:pPr>
                        <w:r>
                          <w:rPr>
                            <w:rFonts w:ascii="EB Garamond" w:eastAsia="EB Garamond" w:hAnsi="EB Garamond" w:cs="EB Garamond"/>
                            <w:color w:val="1C1712"/>
                          </w:rPr>
                          <w:t>AED 10K-17K</w:t>
                        </w:r>
                      </w:p>
                    </w:tc>
                    <w:tc>
                      <w:tcPr>
                        <w:tcW w:w="243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3FD8C4CF" w14:textId="77777777" w:rsidR="00E13A62" w:rsidRPr="00DE1334" w:rsidRDefault="00E13A62"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7A0312BC" w14:textId="730671FB" w:rsidR="00E13A62" w:rsidRDefault="00E13A62" w:rsidP="004633CF">
                        <w:pPr>
                          <w:framePr w:hSpace="180" w:wrap="around" w:hAnchor="margin" w:xAlign="center" w:y="-317"/>
                        </w:pPr>
                        <w:r>
                          <w:rPr>
                            <w:rFonts w:ascii="EB Garamond" w:eastAsia="EB Garamond" w:hAnsi="EB Garamond" w:cs="EB Garamond"/>
                            <w:color w:val="1C1712"/>
                          </w:rPr>
                          <w:t xml:space="preserve">AED 16K-28K </w:t>
                        </w:r>
                      </w:p>
                    </w:tc>
                    <w:tc>
                      <w:tcPr>
                        <w:tcW w:w="2097"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62F2B8D2" w14:textId="77777777" w:rsidR="00E13A62" w:rsidRPr="00DE1334" w:rsidRDefault="00E13A62"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14A93A51" w14:textId="7DFCA5D3" w:rsidR="00E13A62" w:rsidRDefault="003B0EAB" w:rsidP="004633CF">
                        <w:pPr>
                          <w:framePr w:hSpace="180" w:wrap="around" w:hAnchor="margin" w:xAlign="center" w:y="-317"/>
                        </w:pPr>
                        <w:r>
                          <w:rPr>
                            <w:rFonts w:ascii="EB Garamond" w:eastAsia="EB Garamond" w:hAnsi="EB Garamond" w:cs="EB Garamond"/>
                            <w:color w:val="1C1712"/>
                          </w:rPr>
                          <w:t>Extremely fast. (You will juggle 2-5 projects at once)</w:t>
                        </w:r>
                      </w:p>
                    </w:tc>
                  </w:tr>
                </w:tbl>
                <w:p w14:paraId="11C9562C" w14:textId="77777777" w:rsidR="00E13A62" w:rsidRDefault="00E13A62" w:rsidP="004633CF">
                  <w:pPr>
                    <w:framePr w:hSpace="180" w:wrap="around" w:hAnchor="margin" w:xAlign="center" w:y="-317"/>
                    <w:spacing w:before="260"/>
                  </w:pPr>
                </w:p>
                <w:p w14:paraId="73FB820A" w14:textId="77777777" w:rsidR="00E13A62" w:rsidRPr="00DE1334" w:rsidRDefault="00E13A62"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0CB711E7" w14:textId="07EB01F0" w:rsidR="003B0EAB" w:rsidRDefault="00122EA5" w:rsidP="004633CF">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An expert financial detective and strategist, calculating the precise economic value of companies, intellectual property, and complex assets. Operating at the intersection of corporate finance, accounting, and market strategy, you spend your time dissecting financial statements, building advanced forecasting models, and analyzing regional macroeconomic trends. </w:t>
                  </w:r>
                </w:p>
                <w:p w14:paraId="2B3CC2D7" w14:textId="77777777" w:rsidR="00122EA5" w:rsidRDefault="00122EA5" w:rsidP="004633CF">
                  <w:pPr>
                    <w:framePr w:hSpace="180" w:wrap="around" w:hAnchor="margin" w:xAlign="center" w:y="-317"/>
                    <w:spacing w:after="60"/>
                    <w:jc w:val="both"/>
                    <w:rPr>
                      <w:rFonts w:ascii="EB Garamond" w:eastAsia="EB Garamond" w:hAnsi="EB Garamond" w:cs="EB Garamond"/>
                      <w:color w:val="34301F"/>
                      <w:sz w:val="22"/>
                      <w:szCs w:val="22"/>
                    </w:rPr>
                  </w:pPr>
                </w:p>
                <w:p w14:paraId="2B3CF6B4" w14:textId="77777777" w:rsidR="00E13A62" w:rsidRPr="00DE1334" w:rsidRDefault="00E13A62"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5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26"/>
                    <w:gridCol w:w="226"/>
                    <w:gridCol w:w="1326"/>
                    <w:gridCol w:w="226"/>
                    <w:gridCol w:w="1326"/>
                    <w:gridCol w:w="226"/>
                    <w:gridCol w:w="1326"/>
                  </w:tblGrid>
                  <w:tr w:rsidR="00E13A62" w14:paraId="46F23D0F" w14:textId="77777777" w:rsidTr="00122EA5">
                    <w:trPr>
                      <w:trHeight w:val="656"/>
                    </w:trPr>
                    <w:tc>
                      <w:tcPr>
                        <w:tcW w:w="1326" w:type="dxa"/>
                        <w:tcBorders>
                          <w:top w:val="none" w:sz="0" w:space="0" w:color="FFFFFF"/>
                          <w:left w:val="none" w:sz="0" w:space="0" w:color="FFFFFF"/>
                          <w:bottom w:val="none" w:sz="0" w:space="0" w:color="FFFFFF"/>
                          <w:right w:val="none" w:sz="0" w:space="0" w:color="FFFFFF"/>
                        </w:tcBorders>
                      </w:tcPr>
                      <w:p w14:paraId="5CD12264" w14:textId="77777777" w:rsidR="00E13A62" w:rsidRDefault="00E13A62" w:rsidP="004633CF">
                        <w:pPr>
                          <w:framePr w:hSpace="180" w:wrap="around" w:hAnchor="margin" w:xAlign="center" w:y="-317"/>
                          <w:spacing w:after="40"/>
                          <w:jc w:val="center"/>
                        </w:pPr>
                        <w:r>
                          <w:rPr>
                            <w:rFonts w:ascii="Arial" w:eastAsia="Arial" w:hAnsi="Arial" w:cs="Arial"/>
                            <w:color w:val="A9822F"/>
                            <w:sz w:val="10"/>
                            <w:szCs w:val="10"/>
                          </w:rPr>
                          <w:t>●</w:t>
                        </w:r>
                      </w:p>
                      <w:p w14:paraId="5E214FB6" w14:textId="755723A8" w:rsidR="00E13A62" w:rsidRDefault="00122EA5" w:rsidP="004633CF">
                        <w:pPr>
                          <w:framePr w:hSpace="180" w:wrap="around" w:hAnchor="margin" w:xAlign="center" w:y="-317"/>
                          <w:jc w:val="center"/>
                        </w:pPr>
                        <w:r>
                          <w:rPr>
                            <w:rFonts w:ascii="EB Garamond" w:eastAsia="EB Garamond" w:hAnsi="EB Garamond" w:cs="EB Garamond"/>
                            <w:color w:val="6B6250"/>
                            <w:sz w:val="15"/>
                            <w:szCs w:val="15"/>
                          </w:rPr>
                          <w:t>Secure a bachelor’s degree in finance, economics, or accounting</w:t>
                        </w:r>
                      </w:p>
                    </w:tc>
                    <w:tc>
                      <w:tcPr>
                        <w:tcW w:w="226" w:type="dxa"/>
                        <w:tcBorders>
                          <w:top w:val="none" w:sz="0" w:space="0" w:color="FFFFFF"/>
                          <w:left w:val="none" w:sz="0" w:space="0" w:color="FFFFFF"/>
                          <w:bottom w:val="none" w:sz="0" w:space="0" w:color="FFFFFF"/>
                          <w:right w:val="none" w:sz="0" w:space="0" w:color="FFFFFF"/>
                        </w:tcBorders>
                      </w:tcPr>
                      <w:p w14:paraId="3EFBDCD9" w14:textId="77777777" w:rsidR="00E13A62" w:rsidRDefault="00E13A62" w:rsidP="004633CF">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5F54419A" w14:textId="77777777" w:rsidR="00E13A62" w:rsidRDefault="00E13A62" w:rsidP="004633CF">
                        <w:pPr>
                          <w:framePr w:hSpace="180" w:wrap="around" w:hAnchor="margin" w:xAlign="center" w:y="-317"/>
                          <w:spacing w:after="40"/>
                          <w:jc w:val="center"/>
                        </w:pPr>
                        <w:r>
                          <w:rPr>
                            <w:rFonts w:ascii="Arial" w:eastAsia="Arial" w:hAnsi="Arial" w:cs="Arial"/>
                            <w:color w:val="A9822F"/>
                            <w:sz w:val="10"/>
                            <w:szCs w:val="10"/>
                          </w:rPr>
                          <w:t>●</w:t>
                        </w:r>
                      </w:p>
                      <w:p w14:paraId="3E65A9CE" w14:textId="60AC9EA1" w:rsidR="00E13A62" w:rsidRDefault="00122EA5" w:rsidP="004633CF">
                        <w:pPr>
                          <w:framePr w:hSpace="180" w:wrap="around" w:hAnchor="margin" w:xAlign="center" w:y="-317"/>
                          <w:jc w:val="center"/>
                        </w:pPr>
                        <w:r>
                          <w:rPr>
                            <w:rFonts w:ascii="EB Garamond" w:eastAsia="EB Garamond" w:hAnsi="EB Garamond" w:cs="EB Garamond"/>
                            <w:color w:val="6B6250"/>
                            <w:sz w:val="15"/>
                            <w:szCs w:val="15"/>
                          </w:rPr>
                          <w:t>Pass the first level of the CFA program to signal technical competence to UAE recruiters</w:t>
                        </w:r>
                      </w:p>
                    </w:tc>
                    <w:tc>
                      <w:tcPr>
                        <w:tcW w:w="226" w:type="dxa"/>
                        <w:tcBorders>
                          <w:top w:val="none" w:sz="0" w:space="0" w:color="FFFFFF"/>
                          <w:left w:val="none" w:sz="0" w:space="0" w:color="FFFFFF"/>
                          <w:bottom w:val="none" w:sz="0" w:space="0" w:color="FFFFFF"/>
                          <w:right w:val="none" w:sz="0" w:space="0" w:color="FFFFFF"/>
                        </w:tcBorders>
                      </w:tcPr>
                      <w:p w14:paraId="5D301D26" w14:textId="77777777" w:rsidR="00E13A62" w:rsidRDefault="00E13A62" w:rsidP="004633CF">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19DB286D" w14:textId="77777777" w:rsidR="00E13A62" w:rsidRDefault="00E13A62" w:rsidP="004633CF">
                        <w:pPr>
                          <w:framePr w:hSpace="180" w:wrap="around" w:hAnchor="margin" w:xAlign="center" w:y="-317"/>
                          <w:spacing w:after="40"/>
                          <w:jc w:val="center"/>
                        </w:pPr>
                        <w:r>
                          <w:rPr>
                            <w:rFonts w:ascii="Arial" w:eastAsia="Arial" w:hAnsi="Arial" w:cs="Arial"/>
                            <w:color w:val="A9822F"/>
                            <w:sz w:val="10"/>
                            <w:szCs w:val="10"/>
                          </w:rPr>
                          <w:t>●</w:t>
                        </w:r>
                      </w:p>
                      <w:p w14:paraId="07AAAD7A" w14:textId="047EB5DF" w:rsidR="00E13A62" w:rsidRDefault="00122EA5" w:rsidP="004633CF">
                        <w:pPr>
                          <w:framePr w:hSpace="180" w:wrap="around" w:hAnchor="margin" w:xAlign="center" w:y="-317"/>
                          <w:jc w:val="center"/>
                        </w:pPr>
                        <w:r>
                          <w:rPr>
                            <w:rFonts w:ascii="EB Garamond" w:eastAsia="EB Garamond" w:hAnsi="EB Garamond" w:cs="EB Garamond"/>
                            <w:color w:val="6B6250"/>
                            <w:sz w:val="15"/>
                            <w:szCs w:val="15"/>
                          </w:rPr>
                          <w:t>Learn to build dynamic three-statement and DCF models from scratch via self-study courses</w:t>
                        </w:r>
                      </w:p>
                    </w:tc>
                    <w:tc>
                      <w:tcPr>
                        <w:tcW w:w="226" w:type="dxa"/>
                        <w:tcBorders>
                          <w:top w:val="none" w:sz="0" w:space="0" w:color="FFFFFF"/>
                          <w:left w:val="none" w:sz="0" w:space="0" w:color="FFFFFF"/>
                          <w:bottom w:val="none" w:sz="0" w:space="0" w:color="FFFFFF"/>
                          <w:right w:val="none" w:sz="0" w:space="0" w:color="FFFFFF"/>
                        </w:tcBorders>
                      </w:tcPr>
                      <w:p w14:paraId="39CDC68F" w14:textId="77777777" w:rsidR="00E13A62" w:rsidRDefault="00E13A62" w:rsidP="004633CF">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2647405B" w14:textId="77777777" w:rsidR="00E13A62" w:rsidRDefault="00E13A62" w:rsidP="004633CF">
                        <w:pPr>
                          <w:framePr w:hSpace="180" w:wrap="around" w:hAnchor="margin" w:xAlign="center" w:y="-317"/>
                          <w:spacing w:after="40"/>
                          <w:jc w:val="center"/>
                        </w:pPr>
                        <w:r>
                          <w:rPr>
                            <w:rFonts w:ascii="Arial" w:eastAsia="Arial" w:hAnsi="Arial" w:cs="Arial"/>
                            <w:color w:val="A9822F"/>
                            <w:sz w:val="10"/>
                            <w:szCs w:val="10"/>
                          </w:rPr>
                          <w:t>●</w:t>
                        </w:r>
                      </w:p>
                      <w:p w14:paraId="167CA5D3" w14:textId="4D7ABAF4" w:rsidR="00E13A62" w:rsidRDefault="00122EA5" w:rsidP="004633CF">
                        <w:pPr>
                          <w:framePr w:hSpace="180" w:wrap="around" w:hAnchor="margin" w:xAlign="center" w:y="-317"/>
                          <w:jc w:val="center"/>
                        </w:pPr>
                        <w:r>
                          <w:rPr>
                            <w:rFonts w:ascii="EB Garamond" w:eastAsia="EB Garamond" w:hAnsi="EB Garamond" w:cs="EB Garamond"/>
                            <w:color w:val="6B6250"/>
                            <w:sz w:val="15"/>
                            <w:szCs w:val="15"/>
                          </w:rPr>
                          <w:t>Apply to smaller regional consultancies in Dubai or Abu Dhabi to gain initial GCC experience</w:t>
                        </w:r>
                      </w:p>
                    </w:tc>
                  </w:tr>
                </w:tbl>
                <w:p w14:paraId="561D4522" w14:textId="77777777" w:rsidR="00E13A62" w:rsidRDefault="00E13A62" w:rsidP="004633CF">
                  <w:pPr>
                    <w:framePr w:hSpace="180" w:wrap="around" w:hAnchor="margin" w:xAlign="center" w:y="-317"/>
                    <w:spacing w:before="200"/>
                  </w:pPr>
                </w:p>
                <w:p w14:paraId="3BF21DA4" w14:textId="77777777" w:rsidR="00E13A62" w:rsidRPr="00DE1334" w:rsidRDefault="00E13A62"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64C11347" w14:textId="34A97D6A" w:rsidR="00122EA5" w:rsidRDefault="00E36D6F" w:rsidP="004633CF">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You spend your working hours immersed in objective data, spreadsheets, and legal frameworks to determine the exact financial worth of a company. It is a quiet, deeply analytical desk job with clear guidelines, meaning you rarely have to deal with demanding clients or erratic schedules. The workload is predictable, though it can intensify during audit seasons or major legal disputes. Once your tasks for the day are complete, you have a hard boundary between work and life, giving you total freedom to enjoy predictable evenings, plan weekend trips, and pursue hobbies without the stress of unexpected work alerts.</w:t>
                  </w:r>
                </w:p>
                <w:p w14:paraId="71DAC686" w14:textId="77777777" w:rsidR="00E36D6F" w:rsidRDefault="00E36D6F" w:rsidP="004633CF">
                  <w:pPr>
                    <w:framePr w:hSpace="180" w:wrap="around" w:hAnchor="margin" w:xAlign="center" w:y="-317"/>
                    <w:spacing w:after="60"/>
                    <w:jc w:val="both"/>
                    <w:rPr>
                      <w:rFonts w:ascii="EB Garamond" w:eastAsia="EB Garamond" w:hAnsi="EB Garamond" w:cs="EB Garamond"/>
                      <w:color w:val="34301F"/>
                      <w:sz w:val="22"/>
                      <w:szCs w:val="22"/>
                    </w:rPr>
                  </w:pPr>
                </w:p>
                <w:p w14:paraId="0E032B23" w14:textId="77777777" w:rsidR="00E13A62" w:rsidRPr="00DE1334" w:rsidRDefault="00E13A62"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074E0EC3" w14:textId="0F4A8DC6" w:rsidR="00940D12" w:rsidRDefault="00122EA5" w:rsidP="004633CF">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Sleep deprivation is common during intense deal seasons. </w:t>
                  </w:r>
                </w:p>
                <w:p w14:paraId="0222C09F" w14:textId="77777777" w:rsidR="00122EA5" w:rsidRDefault="00122EA5" w:rsidP="004633CF">
                  <w:pPr>
                    <w:framePr w:hSpace="180" w:wrap="around" w:hAnchor="margin" w:xAlign="center" w:y="-317"/>
                    <w:spacing w:after="60"/>
                    <w:jc w:val="both"/>
                    <w:rPr>
                      <w:rFonts w:ascii="EB Garamond" w:eastAsia="EB Garamond" w:hAnsi="EB Garamond" w:cs="EB Garamond"/>
                      <w:color w:val="34301F"/>
                      <w:sz w:val="22"/>
                      <w:szCs w:val="22"/>
                    </w:rPr>
                  </w:pPr>
                </w:p>
                <w:p w14:paraId="03658873" w14:textId="77777777" w:rsidR="00E13A62" w:rsidRPr="00DE1334" w:rsidRDefault="00E13A62"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5E7BF30A" w14:textId="26DA8D16" w:rsidR="00122EA5" w:rsidRPr="00122EA5" w:rsidRDefault="00E13A62" w:rsidP="004633CF">
                  <w:pPr>
                    <w:framePr w:hSpace="180" w:wrap="around" w:hAnchor="margin" w:xAlign="center" w:y="-317"/>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MYTH </w:t>
                  </w:r>
                  <w:r>
                    <w:t xml:space="preserve">  </w:t>
                  </w:r>
                  <w:r>
                    <w:rPr>
                      <w:rFonts w:ascii="EB Garamond" w:eastAsia="EB Garamond" w:hAnsi="EB Garamond" w:cs="EB Garamond"/>
                      <w:color w:val="34301F"/>
                      <w:sz w:val="18"/>
                      <w:szCs w:val="18"/>
                    </w:rPr>
                    <w:t>"You need to be a mathematical genius who memorizes complex calculus to survive in valuation."</w:t>
                  </w:r>
                </w:p>
                <w:p w14:paraId="7DB2D43D" w14:textId="292230C4" w:rsidR="00E13A62" w:rsidRPr="007C6AFB" w:rsidRDefault="00E13A62" w:rsidP="004633CF">
                  <w:pPr>
                    <w:framePr w:hSpace="180" w:wrap="around" w:hAnchor="margin" w:xAlign="center" w:y="-317"/>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t xml:space="preserve">  </w:t>
                  </w:r>
                  <w:r>
                    <w:rPr>
                      <w:rFonts w:ascii="EB Garamond" w:eastAsia="EB Garamond" w:hAnsi="EB Garamond" w:cs="EB Garamond"/>
                      <w:color w:val="34301F"/>
                      <w:sz w:val="18"/>
                      <w:szCs w:val="18"/>
                    </w:rPr>
                    <w:t>Success relies on logical business intuition and storytelling. You just need basic algebra, strong accounting fundamentals, and the ability to explain why a growth rate makes sense to a client.</w:t>
                  </w:r>
                </w:p>
              </w:tc>
              <w:tc>
                <w:tcPr>
                  <w:tcW w:w="329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20E89842" w14:textId="0CF704C1" w:rsidR="00E13A62" w:rsidRDefault="00122EA5" w:rsidP="004633CF">
                  <w:pPr>
                    <w:framePr w:hSpace="180" w:wrap="around" w:hAnchor="margin" w:xAlign="center" w:y="-317"/>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 xml:space="preserve">"The speed of capital in Dubai means you either master the model overnight or get left behind." </w:t>
                  </w:r>
                </w:p>
                <w:p w14:paraId="31491C6E" w14:textId="77777777" w:rsidR="00122EA5" w:rsidRDefault="00122EA5" w:rsidP="004633CF">
                  <w:pPr>
                    <w:framePr w:hSpace="180" w:wrap="around" w:hAnchor="margin" w:xAlign="center" w:y="-317"/>
                    <w:spacing w:after="60"/>
                    <w:rPr>
                      <w:rFonts w:ascii="Cormorant Garamond" w:eastAsia="Cormorant Garamond" w:hAnsi="Cormorant Garamond" w:cs="Cormorant Garamond"/>
                      <w:i/>
                      <w:iCs/>
                      <w:color w:val="1C1712"/>
                      <w:sz w:val="22"/>
                      <w:szCs w:val="22"/>
                    </w:rPr>
                  </w:pPr>
                </w:p>
                <w:p w14:paraId="1625EA5B" w14:textId="77777777" w:rsidR="00E13A62" w:rsidRDefault="00E13A62" w:rsidP="004633CF">
                  <w:pPr>
                    <w:framePr w:hSpace="180" w:wrap="around" w:hAnchor="margin" w:xAlign="center" w:y="-317"/>
                    <w:spacing w:after="60"/>
                  </w:pPr>
                  <w:r>
                    <w:rPr>
                      <w:rFonts w:ascii="Cormorant SC SemiBold" w:eastAsia="Jost" w:hAnsi="Cormorant SC SemiBold" w:cs="Jost"/>
                      <w:color w:val="A9822F"/>
                      <w:spacing w:val="24"/>
                      <w:sz w:val="15"/>
                      <w:szCs w:val="15"/>
                    </w:rPr>
                    <w:t>REQUIREMENTS</w:t>
                  </w:r>
                </w:p>
                <w:p w14:paraId="58FB3D82" w14:textId="2D97D9BA" w:rsidR="003B0EAB" w:rsidRPr="003B0EAB" w:rsidRDefault="00E13A62" w:rsidP="004633CF">
                  <w:pPr>
                    <w:framePr w:hSpace="180" w:wrap="around" w:hAnchor="margin" w:xAlign="center" w:y="-317"/>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MINIMUM</w:t>
                  </w:r>
                  <w:r>
                    <w:t xml:space="preserve">  </w:t>
                  </w:r>
                  <w:r>
                    <w:rPr>
                      <w:rFonts w:ascii="EB Garamond" w:eastAsia="EB Garamond" w:hAnsi="EB Garamond" w:cs="EB Garamond"/>
                      <w:color w:val="34301F"/>
                      <w:sz w:val="18"/>
                      <w:szCs w:val="18"/>
                    </w:rPr>
                    <w:t>Bachelor's in Finance or Accounting.</w:t>
                  </w:r>
                </w:p>
                <w:p w14:paraId="60D09078" w14:textId="1CE0C34B" w:rsidR="00EA43A9" w:rsidRDefault="00E13A62" w:rsidP="004633CF">
                  <w:pPr>
                    <w:framePr w:hSpace="180" w:wrap="around" w:hAnchor="margin" w:xAlign="center" w:y="-317"/>
                    <w:spacing w:after="6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 xml:space="preserve">CFA Charterholder (or Level 3 cleared) is standard for elite firm entry. </w:t>
                  </w:r>
                  <w:r>
                    <w:t xml:space="preserve"> </w:t>
                  </w:r>
                  <w:r>
                    <w:rPr>
                      <w:rFonts w:ascii="EB Garamond" w:eastAsia="EB Garamond" w:hAnsi="EB Garamond" w:cs="EB Garamond"/>
                      <w:color w:val="34301F"/>
                      <w:sz w:val="18"/>
                      <w:szCs w:val="18"/>
                    </w:rPr>
                    <w:t>Existing UAE or GCC experience, plus deep familiarity with regional IFRS application and Abu Dhabi/Dubai corporate networks.</w:t>
                  </w:r>
                </w:p>
                <w:p w14:paraId="1BD0A006" w14:textId="77777777" w:rsidR="003B0EAB" w:rsidRDefault="003B0EAB" w:rsidP="004633CF">
                  <w:pPr>
                    <w:framePr w:hSpace="180" w:wrap="around" w:hAnchor="margin" w:xAlign="center" w:y="-317"/>
                    <w:spacing w:after="60"/>
                    <w:rPr>
                      <w:rFonts w:ascii="EB Garamond" w:eastAsia="EB Garamond" w:hAnsi="EB Garamond" w:cs="EB Garamond"/>
                      <w:color w:val="34301F"/>
                      <w:sz w:val="18"/>
                      <w:szCs w:val="18"/>
                    </w:rPr>
                  </w:pPr>
                </w:p>
                <w:p w14:paraId="3FB85DDF" w14:textId="77777777" w:rsidR="00E13A62" w:rsidRPr="00DE1334" w:rsidRDefault="00E13A62"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1EF606CF" w14:textId="101A4B64" w:rsidR="00E13A62" w:rsidRDefault="00E13A62" w:rsidP="004633CF">
                  <w:pPr>
                    <w:framePr w:hSpace="180" w:wrap="around" w:hAnchor="margin" w:xAlign="center" w:y="-317"/>
                    <w:pBdr>
                      <w:bottom w:val="single" w:sz="2" w:space="4" w:color="ECE4CD"/>
                    </w:pBdr>
                    <w:tabs>
                      <w:tab w:val="right" w:pos="2600"/>
                    </w:tabs>
                    <w:jc w:val="right"/>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6-9</w:t>
                  </w:r>
                </w:p>
                <w:p w14:paraId="5F700206" w14:textId="4BD91B5A" w:rsidR="00E13A62" w:rsidRDefault="00E13A62" w:rsidP="004633CF">
                  <w:pPr>
                    <w:framePr w:hSpace="180" w:wrap="around" w:hAnchor="margin" w:xAlign="center" w:y="-317"/>
                    <w:pBdr>
                      <w:bottom w:val="single" w:sz="2" w:space="4" w:color="ECE4CD"/>
                    </w:pBdr>
                    <w:tabs>
                      <w:tab w:val="right" w:pos="2600"/>
                    </w:tabs>
                    <w:jc w:val="right"/>
                  </w:pPr>
                  <w:r>
                    <w:rPr>
                      <w:rFonts w:ascii="Cormorant SC SemiBold" w:eastAsia="Jost" w:hAnsi="Cormorant SC SemiBold" w:cs="Jost"/>
                      <w:color w:val="A9822F"/>
                      <w:spacing w:val="10"/>
                      <w:sz w:val="13"/>
                      <w:szCs w:val="13"/>
                    </w:rPr>
                    <w:t>TRAVEL</w:t>
                  </w:r>
                  <w:r>
                    <w:rPr>
                      <w:rFonts w:ascii="Jost" w:eastAsia="Jost" w:hAnsi="Jost" w:cs="Jost"/>
                    </w:rPr>
                    <w:tab/>
                    <w:t xml:space="preserve">     </w:t>
                  </w:r>
                  <w:r>
                    <w:rPr>
                      <w:rFonts w:ascii="EB Garamond" w:eastAsia="EB Garamond" w:hAnsi="EB Garamond" w:cs="EB Garamond"/>
                      <w:color w:val="34301F"/>
                      <w:sz w:val="18"/>
                      <w:szCs w:val="18"/>
                    </w:rPr>
                    <w:t>Very Low</w:t>
                  </w:r>
                </w:p>
                <w:p w14:paraId="10FC8F2B" w14:textId="52238518" w:rsidR="003B0EAB" w:rsidRPr="00351FEC" w:rsidRDefault="00E13A62" w:rsidP="004633CF">
                  <w:pPr>
                    <w:framePr w:hSpace="180" w:wrap="around" w:hAnchor="margin" w:xAlign="center" w:y="-317"/>
                    <w:pBdr>
                      <w:bottom w:val="single" w:sz="2" w:space="4" w:color="ECE4CD"/>
                    </w:pBdr>
                    <w:tabs>
                      <w:tab w:val="right" w:pos="2600"/>
                    </w:tabs>
                    <w:jc w:val="right"/>
                    <w:rPr>
                      <w:rFonts w:ascii="EB Garamond" w:eastAsia="EB Garamond" w:hAnsi="EB Garamond" w:cs="EB Garamond"/>
                      <w:color w:val="34301F"/>
                      <w:sz w:val="18"/>
                      <w:szCs w:val="18"/>
                    </w:rPr>
                  </w:pPr>
                  <w:r>
                    <w:rPr>
                      <w:rFonts w:ascii="Cormorant SC SemiBold" w:eastAsia="Jost" w:hAnsi="Cormorant SC SemiBold" w:cs="Jost"/>
                      <w:color w:val="A9822F"/>
                      <w:spacing w:val="10"/>
                      <w:sz w:val="13"/>
                      <w:szCs w:val="13"/>
                    </w:rPr>
                    <w:t xml:space="preserve">CLIENT CONTACT         </w:t>
                  </w:r>
                  <w:r>
                    <w:rPr>
                      <w:rFonts w:ascii="Jost" w:eastAsia="Jost" w:hAnsi="Jost" w:cs="Jost"/>
                    </w:rPr>
                    <w:tab/>
                  </w:r>
                  <w:r>
                    <w:rPr>
                      <w:rFonts w:ascii="EB Garamond" w:eastAsia="EB Garamond" w:hAnsi="EB Garamond" w:cs="EB Garamond"/>
                      <w:color w:val="34301F"/>
                      <w:sz w:val="18"/>
                      <w:szCs w:val="18"/>
                    </w:rPr>
                    <w:t xml:space="preserve">  High (as senior)</w:t>
                  </w:r>
                </w:p>
                <w:p w14:paraId="18765DCD" w14:textId="72FE1265" w:rsidR="00E13A62" w:rsidRDefault="00E13A62" w:rsidP="004633CF">
                  <w:pPr>
                    <w:framePr w:hSpace="180" w:wrap="around" w:hAnchor="margin" w:xAlign="center" w:y="-317"/>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Rapid</w:t>
                  </w:r>
                </w:p>
                <w:p w14:paraId="0FF93EFE" w14:textId="77777777" w:rsidR="00E13A62" w:rsidRDefault="00E13A62" w:rsidP="004633CF">
                  <w:pPr>
                    <w:framePr w:hSpace="180" w:wrap="around" w:hAnchor="margin" w:xAlign="center" w:y="-317"/>
                    <w:spacing w:before="260" w:after="100"/>
                  </w:pPr>
                </w:p>
                <w:p w14:paraId="67F24E9E" w14:textId="77777777" w:rsidR="00E13A62" w:rsidRPr="00DE1334" w:rsidRDefault="00E13A62"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63C64A93" w14:textId="77777777" w:rsidR="00122EA5" w:rsidRPr="00122EA5" w:rsidRDefault="00122EA5"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Financial Due Diligence (FDD) Analyst</w:t>
                  </w:r>
                </w:p>
                <w:p w14:paraId="7A13A7A4" w14:textId="77777777" w:rsidR="00122EA5" w:rsidRPr="00122EA5" w:rsidRDefault="00122EA5"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Investment Banking Analyst</w:t>
                  </w:r>
                </w:p>
                <w:p w14:paraId="28514632" w14:textId="2075CB4F" w:rsidR="00C823AD" w:rsidRPr="00122EA5" w:rsidRDefault="00122EA5"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 xml:space="preserve">Corporate Development Associate </w:t>
                  </w:r>
                </w:p>
                <w:p w14:paraId="0219BAE6" w14:textId="77777777" w:rsidR="00122EA5" w:rsidRDefault="00122EA5" w:rsidP="004633CF">
                  <w:pPr>
                    <w:framePr w:hSpace="180" w:wrap="around" w:hAnchor="margin" w:xAlign="center" w:y="-317"/>
                    <w:spacing w:after="60"/>
                  </w:pPr>
                </w:p>
                <w:p w14:paraId="494A38AC" w14:textId="77777777" w:rsidR="00E13A62" w:rsidRPr="00346569" w:rsidRDefault="00E13A62" w:rsidP="004633CF">
                  <w:pPr>
                    <w:framePr w:hSpace="180" w:wrap="around" w:hAnchor="margin" w:xAlign="center" w:y="-317"/>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WHAT TO KNOW BEFORE CHOOSING THIS PATH</w:t>
                  </w:r>
                </w:p>
                <w:p w14:paraId="3F6D0609" w14:textId="15FAEEFF" w:rsidR="00E13A62" w:rsidRDefault="00122EA5" w:rsidP="004633CF">
                  <w:pPr>
                    <w:framePr w:hSpace="180" w:wrap="around" w:hAnchor="margin" w:xAlign="center" w:y="-317"/>
                    <w:spacing w:after="60"/>
                    <w:jc w:val="both"/>
                  </w:pPr>
                  <w:r>
                    <w:rPr>
                      <w:rFonts w:ascii="EB Garamond" w:eastAsia="EB Garamond" w:hAnsi="EB Garamond" w:cs="EB Garamond"/>
                      <w:color w:val="34301F"/>
                      <w:sz w:val="22"/>
                      <w:szCs w:val="22"/>
                    </w:rPr>
                    <w:t xml:space="preserve">This is one of the more solitary paths in the sector, and deliberately </w:t>
                  </w:r>
                  <w:proofErr w:type="gramStart"/>
                  <w:r>
                    <w:rPr>
                      <w:rFonts w:ascii="EB Garamond" w:eastAsia="EB Garamond" w:hAnsi="EB Garamond" w:cs="EB Garamond"/>
                      <w:color w:val="34301F"/>
                      <w:sz w:val="22"/>
                      <w:szCs w:val="22"/>
                    </w:rPr>
                    <w:t>so  you</w:t>
                  </w:r>
                  <w:proofErr w:type="gramEnd"/>
                  <w:r>
                    <w:rPr>
                      <w:rFonts w:ascii="EB Garamond" w:eastAsia="EB Garamond" w:hAnsi="EB Garamond" w:cs="EB Garamond"/>
                      <w:color w:val="34301F"/>
                      <w:sz w:val="22"/>
                      <w:szCs w:val="22"/>
                    </w:rPr>
                    <w:t xml:space="preserve"> are rewarded for sitting with financial statements and legal frameworks long enough to reach a defensible number, not for how well you present in a room. The mind that does this well finds real satisfaction in precision for its own sake, in following a rigorous method to its correct conclusion rather than a fast approximation. If being provably right matters more to you than being visible, the quiet intensity of the role will suit you far better than it would someone chasing recognition.</w:t>
                  </w:r>
                </w:p>
              </w:tc>
            </w:tr>
          </w:tbl>
          <w:p w14:paraId="4EFB7F08" w14:textId="77777777" w:rsidR="00E13A62" w:rsidRPr="00ED4989" w:rsidRDefault="00E13A62" w:rsidP="00DA615C">
            <w:pPr>
              <w:pBdr>
                <w:top w:val="single" w:sz="4" w:space="8" w:color="E3DAC3"/>
              </w:pBdr>
              <w:tabs>
                <w:tab w:val="left" w:pos="6360"/>
              </w:tabs>
              <w:spacing w:before="300"/>
              <w:rPr>
                <w:rFonts w:ascii="Cormorant SC SemiBold" w:hAnsi="Cormorant SC SemiBold"/>
              </w:rPr>
            </w:pPr>
          </w:p>
          <w:p w14:paraId="21454254" w14:textId="77777777" w:rsidR="00E13A62" w:rsidRDefault="00E13A62" w:rsidP="00DA615C">
            <w:pPr>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bookmarkEnd w:id="33"/>
      <w:tr w:rsidR="007835C5" w14:paraId="11AADBE5" w14:textId="77777777" w:rsidTr="005D12DE">
        <w:trPr>
          <w:cantSplit/>
          <w:trHeight w:val="15184"/>
        </w:trPr>
        <w:tc>
          <w:tcPr>
            <w:tcW w:w="1980" w:type="dxa"/>
            <w:gridSpan w:val="10"/>
            <w:tcBorders>
              <w:top w:val="none" w:sz="0" w:space="0" w:color="FFFFFF"/>
              <w:left w:val="none" w:sz="0" w:space="0" w:color="FFFFFF"/>
              <w:bottom w:val="none" w:sz="0" w:space="0" w:color="FFFFFF"/>
              <w:right w:val="none" w:sz="0" w:space="0" w:color="FFFFFF"/>
            </w:tcBorders>
            <w:shd w:val="clear" w:color="auto" w:fill="0E1F12"/>
            <w:tcMar>
              <w:top w:w="200" w:type="dxa"/>
              <w:left w:w="150" w:type="dxa"/>
              <w:bottom w:w="200" w:type="dxa"/>
              <w:right w:w="150" w:type="dxa"/>
            </w:tcMar>
            <w:textDirection w:val="btLr"/>
            <w:vAlign w:val="center"/>
          </w:tcPr>
          <w:p w14:paraId="14833ECE" w14:textId="77777777" w:rsidR="007835C5" w:rsidRDefault="007835C5" w:rsidP="00DA615C">
            <w:pPr>
              <w:spacing w:after="260"/>
              <w:rPr>
                <w:rFonts w:ascii="Jost" w:eastAsia="Jost" w:hAnsi="Jost" w:cs="Jost"/>
                <w:color w:val="A9822F"/>
                <w:spacing w:val="20"/>
                <w:sz w:val="13"/>
                <w:szCs w:val="13"/>
              </w:rPr>
            </w:pPr>
          </w:p>
          <w:p w14:paraId="0A0D304B" w14:textId="2C10B8F6" w:rsidR="007835C5" w:rsidRDefault="007835C5" w:rsidP="00DA615C">
            <w:pPr>
              <w:spacing w:after="260"/>
              <w:jc w:val="center"/>
            </w:pPr>
            <w:r>
              <w:rPr>
                <w:rFonts w:ascii="Jost" w:eastAsia="Jost" w:hAnsi="Jost" w:cs="Jost"/>
                <w:color w:val="A9822F"/>
                <w:spacing w:val="20"/>
                <w:sz w:val="13"/>
                <w:szCs w:val="13"/>
              </w:rPr>
              <w:t>NO. 10 —</w:t>
            </w:r>
            <w:r>
              <w:t xml:space="preserve"> </w:t>
            </w:r>
            <w:r>
              <w:rPr>
                <w:rFonts w:ascii="Jost" w:eastAsia="Jost" w:hAnsi="Jost" w:cs="Jost"/>
                <w:color w:val="A9822F"/>
                <w:spacing w:val="20"/>
                <w:sz w:val="13"/>
                <w:szCs w:val="13"/>
              </w:rPr>
              <w:t>BUSINESS &amp; INNOVATION</w:t>
            </w:r>
          </w:p>
          <w:p w14:paraId="37025D5A" w14:textId="5081DB8D" w:rsidR="007835C5" w:rsidRDefault="007835C5" w:rsidP="00DA615C">
            <w:pPr>
              <w:spacing w:after="260"/>
              <w:jc w:val="center"/>
            </w:pPr>
            <w:r>
              <w:rPr>
                <w:rFonts w:ascii="Cambria Math" w:eastAsia="Arial" w:hAnsi="Cambria Math" w:cs="Cambria Math"/>
                <w:color w:val="A9822F"/>
                <w:sz w:val="26"/>
                <w:szCs w:val="26"/>
              </w:rPr>
              <w:t>⊕</w:t>
            </w:r>
            <w:r>
              <w:t xml:space="preserve">       </w:t>
            </w:r>
            <w:r>
              <w:rPr>
                <w:rFonts w:ascii="Cormorant Garamond" w:eastAsia="Cormorant Garamond" w:hAnsi="Cormorant Garamond" w:cs="Cormorant Garamond"/>
                <w:i/>
                <w:iCs/>
                <w:color w:val="F2E9D8"/>
                <w:sz w:val="30"/>
                <w:szCs w:val="30"/>
              </w:rPr>
              <w:t xml:space="preserve">Management Consultant             </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37"/>
              <w:gridCol w:w="3294"/>
            </w:tblGrid>
            <w:tr w:rsidR="007835C5" w14:paraId="1911ED22" w14:textId="77777777" w:rsidTr="00545BA9">
              <w:trPr>
                <w:trHeight w:val="13557"/>
              </w:trPr>
              <w:tc>
                <w:tcPr>
                  <w:tcW w:w="6337"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70C410B2" w14:textId="116CE7B5" w:rsidR="007835C5" w:rsidRPr="002B34F2" w:rsidRDefault="007A48C3" w:rsidP="004633CF">
                  <w:pPr>
                    <w:framePr w:hSpace="180" w:wrap="around" w:hAnchor="margin" w:xAlign="center" w:y="-317"/>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BUSINESS &amp; INNOVATION — CAREER PROFILE </w:t>
                  </w:r>
                </w:p>
                <w:p w14:paraId="2CC1760D" w14:textId="0EFC0401" w:rsidR="007835C5" w:rsidRPr="00D479E3" w:rsidRDefault="00C4400A" w:rsidP="004633CF">
                  <w:pPr>
                    <w:framePr w:hSpace="180" w:wrap="around" w:hAnchor="margin" w:xAlign="center" w:y="-317"/>
                    <w:spacing w:after="220"/>
                    <w:rPr>
                      <w:rFonts w:ascii="Cormorant Garamond" w:eastAsia="Cormorant Garamond" w:hAnsi="Cormorant Garamond" w:cs="Cormorant Garamond"/>
                      <w:b/>
                      <w:bCs/>
                      <w:color w:val="1C1712"/>
                      <w:sz w:val="48"/>
                      <w:szCs w:val="48"/>
                    </w:rPr>
                  </w:pPr>
                  <w:bookmarkStart w:id="36" w:name="managementconsultant"/>
                  <w:r>
                    <w:rPr>
                      <w:rFonts w:ascii="Cormorant Garamond" w:eastAsia="Cormorant Garamond" w:hAnsi="Cormorant Garamond" w:cs="Cormorant Garamond"/>
                      <w:b/>
                      <w:bCs/>
                      <w:color w:val="1C1712"/>
                      <w:sz w:val="48"/>
                      <w:szCs w:val="48"/>
                    </w:rPr>
                    <w:t xml:space="preserve">Management Consultant            </w:t>
                  </w:r>
                  <w:r>
                    <w:t xml:space="preserve"> </w:t>
                  </w:r>
                  <w:bookmarkEnd w:id="36"/>
                  <w:r>
                    <w:rPr>
                      <w:rFonts w:ascii="EB Garamond" w:eastAsia="EB Garamond" w:hAnsi="EB Garamond" w:cs="EB Garamond"/>
                      <w:i/>
                      <w:iCs/>
                      <w:color w:val="6B6250"/>
                      <w:sz w:val="21"/>
                      <w:szCs w:val="21"/>
                    </w:rPr>
                    <w:t>Solves complex corporate inefficiencies to optimize a company's strategy and profitability..</w:t>
                  </w:r>
                </w:p>
                <w:tbl>
                  <w:tblPr>
                    <w:tblW w:w="6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58"/>
                    <w:gridCol w:w="2436"/>
                    <w:gridCol w:w="2097"/>
                  </w:tblGrid>
                  <w:tr w:rsidR="007835C5" w14:paraId="09C58C9F" w14:textId="77777777" w:rsidTr="00545BA9">
                    <w:trPr>
                      <w:trHeight w:val="434"/>
                    </w:trPr>
                    <w:tc>
                      <w:tcPr>
                        <w:tcW w:w="175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4DA8E18" w14:textId="77777777" w:rsidR="007835C5" w:rsidRPr="00DE1334" w:rsidRDefault="007835C5"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1F89D921" w14:textId="1CA2FB06" w:rsidR="007835C5" w:rsidRDefault="007835C5" w:rsidP="004633CF">
                        <w:pPr>
                          <w:framePr w:hSpace="180" w:wrap="around" w:hAnchor="margin" w:xAlign="center" w:y="-317"/>
                        </w:pPr>
                        <w:r>
                          <w:rPr>
                            <w:rFonts w:ascii="EB Garamond" w:eastAsia="EB Garamond" w:hAnsi="EB Garamond" w:cs="EB Garamond"/>
                            <w:color w:val="1C1712"/>
                          </w:rPr>
                          <w:t>AED 5K-12K</w:t>
                        </w:r>
                      </w:p>
                    </w:tc>
                    <w:tc>
                      <w:tcPr>
                        <w:tcW w:w="243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065B997D" w14:textId="77777777" w:rsidR="007835C5" w:rsidRPr="00DE1334" w:rsidRDefault="007835C5"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031C035E" w14:textId="662FF0DF" w:rsidR="007835C5" w:rsidRDefault="007835C5" w:rsidP="004633CF">
                        <w:pPr>
                          <w:framePr w:hSpace="180" w:wrap="around" w:hAnchor="margin" w:xAlign="center" w:y="-317"/>
                        </w:pPr>
                        <w:r>
                          <w:rPr>
                            <w:rFonts w:ascii="EB Garamond" w:eastAsia="EB Garamond" w:hAnsi="EB Garamond" w:cs="EB Garamond"/>
                            <w:color w:val="1C1712"/>
                          </w:rPr>
                          <w:t xml:space="preserve">AED 22K-55K+ </w:t>
                        </w:r>
                      </w:p>
                    </w:tc>
                    <w:tc>
                      <w:tcPr>
                        <w:tcW w:w="2097"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64B9CE0A" w14:textId="77777777" w:rsidR="007835C5" w:rsidRPr="00DE1334" w:rsidRDefault="007835C5" w:rsidP="004633CF">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47224BDF" w14:textId="58389811" w:rsidR="007835C5" w:rsidRDefault="007835C5" w:rsidP="004633CF">
                        <w:pPr>
                          <w:framePr w:hSpace="180" w:wrap="around" w:hAnchor="margin" w:xAlign="center" w:y="-317"/>
                        </w:pPr>
                        <w:r>
                          <w:rPr>
                            <w:rFonts w:ascii="EB Garamond" w:eastAsia="EB Garamond" w:hAnsi="EB Garamond" w:cs="EB Garamond"/>
                            <w:color w:val="1C1712"/>
                          </w:rPr>
                          <w:t xml:space="preserve">Fast </w:t>
                        </w:r>
                      </w:p>
                    </w:tc>
                  </w:tr>
                </w:tbl>
                <w:p w14:paraId="7AB064BC" w14:textId="77777777" w:rsidR="007835C5" w:rsidRDefault="007835C5" w:rsidP="004633CF">
                  <w:pPr>
                    <w:framePr w:hSpace="180" w:wrap="around" w:hAnchor="margin" w:xAlign="center" w:y="-317"/>
                    <w:spacing w:before="260"/>
                  </w:pPr>
                </w:p>
                <w:p w14:paraId="5C156A3E" w14:textId="77777777" w:rsidR="007835C5" w:rsidRPr="00DE1334" w:rsidRDefault="007835C5"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4BAAC648" w14:textId="758DB016" w:rsidR="00E0246E" w:rsidRDefault="005D12DE" w:rsidP="004633CF">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A Management Consultant who helps organizations improve performance, solve complex business problems, and achieve strategic objectives. They typically analyze existing operations, formulate practical strategies for growth or restructuring, and guide implementation.</w:t>
                  </w:r>
                </w:p>
                <w:p w14:paraId="552503F3" w14:textId="77777777" w:rsidR="00C4400A" w:rsidRDefault="00C4400A" w:rsidP="004633CF">
                  <w:pPr>
                    <w:framePr w:hSpace="180" w:wrap="around" w:hAnchor="margin" w:xAlign="center" w:y="-317"/>
                    <w:spacing w:after="60"/>
                    <w:jc w:val="both"/>
                    <w:rPr>
                      <w:rFonts w:ascii="EB Garamond" w:eastAsia="EB Garamond" w:hAnsi="EB Garamond" w:cs="EB Garamond"/>
                      <w:color w:val="34301F"/>
                      <w:sz w:val="22"/>
                      <w:szCs w:val="22"/>
                    </w:rPr>
                  </w:pPr>
                </w:p>
                <w:p w14:paraId="618085A8" w14:textId="77777777" w:rsidR="007835C5" w:rsidRPr="00DE1334" w:rsidRDefault="007835C5"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5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26"/>
                    <w:gridCol w:w="226"/>
                    <w:gridCol w:w="1326"/>
                    <w:gridCol w:w="226"/>
                    <w:gridCol w:w="1326"/>
                    <w:gridCol w:w="226"/>
                    <w:gridCol w:w="1326"/>
                  </w:tblGrid>
                  <w:tr w:rsidR="007835C5" w14:paraId="365E46C9" w14:textId="77777777" w:rsidTr="00545BA9">
                    <w:trPr>
                      <w:trHeight w:val="604"/>
                    </w:trPr>
                    <w:tc>
                      <w:tcPr>
                        <w:tcW w:w="1326" w:type="dxa"/>
                        <w:tcBorders>
                          <w:top w:val="none" w:sz="0" w:space="0" w:color="FFFFFF"/>
                          <w:left w:val="none" w:sz="0" w:space="0" w:color="FFFFFF"/>
                          <w:bottom w:val="none" w:sz="0" w:space="0" w:color="FFFFFF"/>
                          <w:right w:val="none" w:sz="0" w:space="0" w:color="FFFFFF"/>
                        </w:tcBorders>
                      </w:tcPr>
                      <w:p w14:paraId="1A947B17" w14:textId="77777777" w:rsidR="007835C5" w:rsidRDefault="007835C5" w:rsidP="004633CF">
                        <w:pPr>
                          <w:framePr w:hSpace="180" w:wrap="around" w:hAnchor="margin" w:xAlign="center" w:y="-317"/>
                          <w:spacing w:after="40"/>
                          <w:jc w:val="center"/>
                        </w:pPr>
                        <w:r>
                          <w:rPr>
                            <w:rFonts w:ascii="Arial" w:eastAsia="Arial" w:hAnsi="Arial" w:cs="Arial"/>
                            <w:color w:val="A9822F"/>
                            <w:sz w:val="10"/>
                            <w:szCs w:val="10"/>
                          </w:rPr>
                          <w:t>●</w:t>
                        </w:r>
                      </w:p>
                      <w:p w14:paraId="4D42DAE6" w14:textId="20847099" w:rsidR="007835C5" w:rsidRDefault="00C4400A" w:rsidP="004633CF">
                        <w:pPr>
                          <w:framePr w:hSpace="180" w:wrap="around" w:hAnchor="margin" w:xAlign="center" w:y="-317"/>
                          <w:jc w:val="center"/>
                        </w:pPr>
                        <w:r>
                          <w:rPr>
                            <w:rFonts w:ascii="EB Garamond" w:eastAsia="EB Garamond" w:hAnsi="EB Garamond" w:cs="EB Garamond"/>
                            <w:color w:val="6B6250"/>
                            <w:sz w:val="15"/>
                            <w:szCs w:val="15"/>
                          </w:rPr>
                          <w:t xml:space="preserve">Graduate with top marks from a prestigious target university </w:t>
                        </w:r>
                      </w:p>
                    </w:tc>
                    <w:tc>
                      <w:tcPr>
                        <w:tcW w:w="226" w:type="dxa"/>
                        <w:tcBorders>
                          <w:top w:val="none" w:sz="0" w:space="0" w:color="FFFFFF"/>
                          <w:left w:val="none" w:sz="0" w:space="0" w:color="FFFFFF"/>
                          <w:bottom w:val="none" w:sz="0" w:space="0" w:color="FFFFFF"/>
                          <w:right w:val="none" w:sz="0" w:space="0" w:color="FFFFFF"/>
                        </w:tcBorders>
                      </w:tcPr>
                      <w:p w14:paraId="18D49694" w14:textId="77777777" w:rsidR="007835C5" w:rsidRDefault="007835C5" w:rsidP="004633CF">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2EA16A42" w14:textId="77777777" w:rsidR="007835C5" w:rsidRDefault="007835C5" w:rsidP="004633CF">
                        <w:pPr>
                          <w:framePr w:hSpace="180" w:wrap="around" w:hAnchor="margin" w:xAlign="center" w:y="-317"/>
                          <w:spacing w:after="40"/>
                          <w:jc w:val="center"/>
                        </w:pPr>
                        <w:r>
                          <w:rPr>
                            <w:rFonts w:ascii="Arial" w:eastAsia="Arial" w:hAnsi="Arial" w:cs="Arial"/>
                            <w:color w:val="A9822F"/>
                            <w:sz w:val="10"/>
                            <w:szCs w:val="10"/>
                          </w:rPr>
                          <w:t>●</w:t>
                        </w:r>
                      </w:p>
                      <w:p w14:paraId="01762C30" w14:textId="06AD4A43" w:rsidR="007835C5" w:rsidRDefault="00C4400A" w:rsidP="004633CF">
                        <w:pPr>
                          <w:framePr w:hSpace="180" w:wrap="around" w:hAnchor="margin" w:xAlign="center" w:y="-317"/>
                          <w:jc w:val="center"/>
                        </w:pPr>
                        <w:r>
                          <w:rPr>
                            <w:rFonts w:ascii="EB Garamond" w:eastAsia="EB Garamond" w:hAnsi="EB Garamond" w:cs="EB Garamond"/>
                            <w:color w:val="6B6250"/>
                            <w:sz w:val="15"/>
                            <w:szCs w:val="15"/>
                          </w:rPr>
                          <w:t>Build an analytical resume highlighting quantitative and leadership achievements</w:t>
                        </w:r>
                      </w:p>
                    </w:tc>
                    <w:tc>
                      <w:tcPr>
                        <w:tcW w:w="226" w:type="dxa"/>
                        <w:tcBorders>
                          <w:top w:val="none" w:sz="0" w:space="0" w:color="FFFFFF"/>
                          <w:left w:val="none" w:sz="0" w:space="0" w:color="FFFFFF"/>
                          <w:bottom w:val="none" w:sz="0" w:space="0" w:color="FFFFFF"/>
                          <w:right w:val="none" w:sz="0" w:space="0" w:color="FFFFFF"/>
                        </w:tcBorders>
                      </w:tcPr>
                      <w:p w14:paraId="2D89E87C" w14:textId="77777777" w:rsidR="007835C5" w:rsidRDefault="007835C5" w:rsidP="004633CF">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1EA8959F" w14:textId="77777777" w:rsidR="007835C5" w:rsidRDefault="007835C5" w:rsidP="004633CF">
                        <w:pPr>
                          <w:framePr w:hSpace="180" w:wrap="around" w:hAnchor="margin" w:xAlign="center" w:y="-317"/>
                          <w:spacing w:after="40"/>
                          <w:jc w:val="center"/>
                        </w:pPr>
                        <w:r>
                          <w:rPr>
                            <w:rFonts w:ascii="Arial" w:eastAsia="Arial" w:hAnsi="Arial" w:cs="Arial"/>
                            <w:color w:val="A9822F"/>
                            <w:sz w:val="10"/>
                            <w:szCs w:val="10"/>
                          </w:rPr>
                          <w:t>●</w:t>
                        </w:r>
                      </w:p>
                      <w:p w14:paraId="4480B90F" w14:textId="29DBFBBD" w:rsidR="007835C5" w:rsidRDefault="00C4400A" w:rsidP="004633CF">
                        <w:pPr>
                          <w:framePr w:hSpace="180" w:wrap="around" w:hAnchor="margin" w:xAlign="center" w:y="-317"/>
                          <w:jc w:val="center"/>
                        </w:pPr>
                        <w:r>
                          <w:rPr>
                            <w:rFonts w:ascii="EB Garamond" w:eastAsia="EB Garamond" w:hAnsi="EB Garamond" w:cs="EB Garamond"/>
                            <w:color w:val="6B6250"/>
                            <w:sz w:val="15"/>
                            <w:szCs w:val="15"/>
                          </w:rPr>
                          <w:t>Master MECE frameworks and practice hundreds of consulting live case interviews</w:t>
                        </w:r>
                      </w:p>
                    </w:tc>
                    <w:tc>
                      <w:tcPr>
                        <w:tcW w:w="226" w:type="dxa"/>
                        <w:tcBorders>
                          <w:top w:val="none" w:sz="0" w:space="0" w:color="FFFFFF"/>
                          <w:left w:val="none" w:sz="0" w:space="0" w:color="FFFFFF"/>
                          <w:bottom w:val="none" w:sz="0" w:space="0" w:color="FFFFFF"/>
                          <w:right w:val="none" w:sz="0" w:space="0" w:color="FFFFFF"/>
                        </w:tcBorders>
                      </w:tcPr>
                      <w:p w14:paraId="194850CD" w14:textId="77777777" w:rsidR="007835C5" w:rsidRDefault="007835C5" w:rsidP="004633CF">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06508A43" w14:textId="77777777" w:rsidR="007835C5" w:rsidRDefault="007835C5" w:rsidP="004633CF">
                        <w:pPr>
                          <w:framePr w:hSpace="180" w:wrap="around" w:hAnchor="margin" w:xAlign="center" w:y="-317"/>
                          <w:spacing w:after="40"/>
                          <w:jc w:val="center"/>
                        </w:pPr>
                        <w:r>
                          <w:rPr>
                            <w:rFonts w:ascii="Arial" w:eastAsia="Arial" w:hAnsi="Arial" w:cs="Arial"/>
                            <w:color w:val="A9822F"/>
                            <w:sz w:val="10"/>
                            <w:szCs w:val="10"/>
                          </w:rPr>
                          <w:t>●</w:t>
                        </w:r>
                      </w:p>
                      <w:p w14:paraId="5AD4F23F" w14:textId="77555AAC" w:rsidR="007835C5" w:rsidRDefault="00C4400A" w:rsidP="004633CF">
                        <w:pPr>
                          <w:framePr w:hSpace="180" w:wrap="around" w:hAnchor="margin" w:xAlign="center" w:y="-317"/>
                          <w:jc w:val="center"/>
                        </w:pPr>
                        <w:r>
                          <w:rPr>
                            <w:rFonts w:ascii="EB Garamond" w:eastAsia="EB Garamond" w:hAnsi="EB Garamond" w:cs="EB Garamond"/>
                            <w:color w:val="6B6250"/>
                            <w:sz w:val="15"/>
                            <w:szCs w:val="15"/>
                          </w:rPr>
                          <w:t>Apply through early campus recruiting or aggressive networking for firm referrals</w:t>
                        </w:r>
                      </w:p>
                    </w:tc>
                  </w:tr>
                </w:tbl>
                <w:p w14:paraId="59CE5613" w14:textId="77777777" w:rsidR="007835C5" w:rsidRDefault="007835C5" w:rsidP="004633CF">
                  <w:pPr>
                    <w:framePr w:hSpace="180" w:wrap="around" w:hAnchor="margin" w:xAlign="center" w:y="-317"/>
                    <w:spacing w:before="200"/>
                  </w:pPr>
                </w:p>
                <w:p w14:paraId="5BC8F490" w14:textId="77777777" w:rsidR="007835C5" w:rsidRPr="00DE1334" w:rsidRDefault="007835C5"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1615BA39" w14:textId="0554B87E" w:rsidR="007A48C3" w:rsidRDefault="00E36D6F" w:rsidP="004633CF">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Your week kicks off early with a fast-paced routine, often involving travel or arriving at a client’s government office to run intense strategy workshops and solve complex organizational puzzles. Your days are packed with meetings, data gathering, and synthesizing information into polished slide decks under tight turnarounds. After work, your lifestyle depends entirely on the project cycle; you might find yourself ordering room service while working late from a hotel room, or celebrating a project milestone with your team at a high-end restaurant. It is a lifestyle of intense work weeks balanced by a complete change of pace and strong financial freedom on the weekends.</w:t>
                  </w:r>
                </w:p>
                <w:p w14:paraId="279A127A" w14:textId="77777777" w:rsidR="00E36D6F" w:rsidRDefault="00E36D6F" w:rsidP="004633CF">
                  <w:pPr>
                    <w:framePr w:hSpace="180" w:wrap="around" w:hAnchor="margin" w:xAlign="center" w:y="-317"/>
                    <w:spacing w:after="60"/>
                    <w:jc w:val="both"/>
                    <w:rPr>
                      <w:rFonts w:ascii="EB Garamond" w:eastAsia="EB Garamond" w:hAnsi="EB Garamond" w:cs="EB Garamond"/>
                      <w:color w:val="34301F"/>
                      <w:sz w:val="22"/>
                      <w:szCs w:val="22"/>
                    </w:rPr>
                  </w:pPr>
                </w:p>
                <w:p w14:paraId="19FC59A8" w14:textId="77777777" w:rsidR="007835C5" w:rsidRPr="00DE1334" w:rsidRDefault="007835C5"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00E081F1" w14:textId="6C70593E" w:rsidR="00E27D0B" w:rsidRDefault="007A48C3" w:rsidP="004633CF">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The high autonomy also means nobody is going to hold your hand; if you do not possess the self-discipline to manage your own time, the freedom can quickly become overwhelming.</w:t>
                  </w:r>
                </w:p>
                <w:p w14:paraId="38B048D1" w14:textId="77777777" w:rsidR="007A48C3" w:rsidRDefault="007A48C3" w:rsidP="004633CF">
                  <w:pPr>
                    <w:framePr w:hSpace="180" w:wrap="around" w:hAnchor="margin" w:xAlign="center" w:y="-317"/>
                    <w:spacing w:after="60"/>
                    <w:jc w:val="both"/>
                    <w:rPr>
                      <w:rFonts w:ascii="EB Garamond" w:eastAsia="EB Garamond" w:hAnsi="EB Garamond" w:cs="EB Garamond"/>
                      <w:color w:val="34301F"/>
                      <w:sz w:val="22"/>
                      <w:szCs w:val="22"/>
                    </w:rPr>
                  </w:pPr>
                </w:p>
                <w:p w14:paraId="65E532AD" w14:textId="77777777" w:rsidR="007835C5" w:rsidRPr="00DE1334" w:rsidRDefault="007835C5"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4D742765" w14:textId="2895C39D" w:rsidR="00C4400A" w:rsidRPr="00C4400A" w:rsidRDefault="007835C5" w:rsidP="004633CF">
                  <w:pPr>
                    <w:framePr w:hSpace="180" w:wrap="around" w:hAnchor="margin" w:xAlign="center" w:y="-317"/>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MYTH </w:t>
                  </w:r>
                  <w:r>
                    <w:t xml:space="preserve"> </w:t>
                  </w:r>
                  <w:r>
                    <w:rPr>
                      <w:rFonts w:ascii="EB Garamond" w:eastAsia="EB Garamond" w:hAnsi="EB Garamond" w:cs="EB Garamond"/>
                      <w:color w:val="34301F"/>
                      <w:sz w:val="18"/>
                      <w:szCs w:val="18"/>
                    </w:rPr>
                    <w:t xml:space="preserve"> “your skills will stagnate, your creativity will go to die, and you will spend every single day staring at the clock, desperate for 5:00 PM to arrive because the work holds zero meaning or future.”</w:t>
                  </w:r>
                </w:p>
                <w:p w14:paraId="42D37FCB" w14:textId="2D1C8C8C" w:rsidR="007835C5" w:rsidRPr="007C6AFB" w:rsidRDefault="007835C5" w:rsidP="004633CF">
                  <w:pPr>
                    <w:framePr w:hSpace="180" w:wrap="around" w:hAnchor="margin" w:xAlign="center" w:y="-317"/>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t xml:space="preserve">  </w:t>
                  </w:r>
                  <w:r>
                    <w:rPr>
                      <w:rFonts w:ascii="EB Garamond" w:eastAsia="EB Garamond" w:hAnsi="EB Garamond" w:cs="EB Garamond"/>
                      <w:color w:val="34301F"/>
                      <w:sz w:val="18"/>
                      <w:szCs w:val="18"/>
                    </w:rPr>
                    <w:t>your boundaries are respected and weekends are actually yours. Best of all, it acts as a massive skill incubator, exposing you to cross-functional networking that naturally fast-tracks you into lucrative leadership positions or freelancing freedom. It offers incredible day-to-day autonomy, allowing you to own your projects.</w:t>
                  </w:r>
                </w:p>
              </w:tc>
              <w:tc>
                <w:tcPr>
                  <w:tcW w:w="329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46DA5BD9" w14:textId="21C96F36" w:rsidR="007835C5" w:rsidRDefault="00C4400A" w:rsidP="004633CF">
                  <w:pPr>
                    <w:framePr w:hSpace="180" w:wrap="around" w:hAnchor="margin" w:xAlign="center" w:y="-317"/>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 xml:space="preserve">"The learning curve is unmatched, but the fatigue is real." </w:t>
                  </w:r>
                </w:p>
                <w:p w14:paraId="42026A26" w14:textId="77777777" w:rsidR="007835C5" w:rsidRDefault="007835C5" w:rsidP="004633CF">
                  <w:pPr>
                    <w:framePr w:hSpace="180" w:wrap="around" w:hAnchor="margin" w:xAlign="center" w:y="-317"/>
                    <w:spacing w:after="60"/>
                    <w:rPr>
                      <w:rFonts w:ascii="Cormorant Garamond" w:eastAsia="Cormorant Garamond" w:hAnsi="Cormorant Garamond" w:cs="Cormorant Garamond"/>
                      <w:i/>
                      <w:iCs/>
                      <w:color w:val="1C1712"/>
                      <w:sz w:val="22"/>
                      <w:szCs w:val="22"/>
                    </w:rPr>
                  </w:pPr>
                </w:p>
                <w:p w14:paraId="71AF173B" w14:textId="77777777" w:rsidR="007835C5" w:rsidRDefault="007835C5" w:rsidP="004633CF">
                  <w:pPr>
                    <w:framePr w:hSpace="180" w:wrap="around" w:hAnchor="margin" w:xAlign="center" w:y="-317"/>
                    <w:spacing w:after="60"/>
                  </w:pPr>
                  <w:r>
                    <w:rPr>
                      <w:rFonts w:ascii="Cormorant SC SemiBold" w:eastAsia="Jost" w:hAnsi="Cormorant SC SemiBold" w:cs="Jost"/>
                      <w:color w:val="A9822F"/>
                      <w:spacing w:val="24"/>
                      <w:sz w:val="15"/>
                      <w:szCs w:val="15"/>
                    </w:rPr>
                    <w:t>REQUIREMENTS</w:t>
                  </w:r>
                </w:p>
                <w:p w14:paraId="139BA75E" w14:textId="4129F431" w:rsidR="00C4400A" w:rsidRPr="00C4400A" w:rsidRDefault="007835C5" w:rsidP="004633CF">
                  <w:pPr>
                    <w:framePr w:hSpace="180" w:wrap="around" w:hAnchor="margin" w:xAlign="center" w:y="-317"/>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MINIMUM</w:t>
                  </w:r>
                  <w:r>
                    <w:t xml:space="preserve"> </w:t>
                  </w:r>
                  <w:r>
                    <w:rPr>
                      <w:rFonts w:ascii="EB Garamond" w:eastAsia="EB Garamond" w:hAnsi="EB Garamond" w:cs="EB Garamond"/>
                      <w:color w:val="34301F"/>
                      <w:sz w:val="18"/>
                      <w:szCs w:val="18"/>
                    </w:rPr>
                    <w:t xml:space="preserve">  A Bachelor's degree in business, economics, or engineering, alongside basic structural problem-solving and spreadsheet modeling skills.</w:t>
                  </w:r>
                </w:p>
                <w:p w14:paraId="5FA90694" w14:textId="75325FE5" w:rsidR="007835C5" w:rsidRDefault="007835C5" w:rsidP="004633CF">
                  <w:pPr>
                    <w:framePr w:hSpace="180" w:wrap="around" w:hAnchor="margin" w:xAlign="center" w:y="-317"/>
                    <w:spacing w:after="6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rPr>
                      <w:rFonts w:ascii="EB Garamond" w:eastAsia="EB Garamond" w:hAnsi="EB Garamond" w:cs="EB Garamond"/>
                      <w:color w:val="34301F"/>
                      <w:sz w:val="18"/>
                      <w:szCs w:val="18"/>
                    </w:rPr>
                    <w:t xml:space="preserve"> A degree from a tier-one university, a flawless GPA, structured case-interview mastery, and demonstrated leadership in high-stakes environments.</w:t>
                  </w:r>
                </w:p>
                <w:p w14:paraId="726E4184" w14:textId="77777777" w:rsidR="007835C5" w:rsidRDefault="007835C5" w:rsidP="004633CF">
                  <w:pPr>
                    <w:framePr w:hSpace="180" w:wrap="around" w:hAnchor="margin" w:xAlign="center" w:y="-317"/>
                    <w:spacing w:after="60"/>
                    <w:rPr>
                      <w:rFonts w:ascii="EB Garamond" w:eastAsia="EB Garamond" w:hAnsi="EB Garamond" w:cs="EB Garamond"/>
                      <w:color w:val="34301F"/>
                      <w:sz w:val="18"/>
                      <w:szCs w:val="18"/>
                    </w:rPr>
                  </w:pPr>
                </w:p>
                <w:p w14:paraId="0AD4586C" w14:textId="77777777" w:rsidR="007835C5" w:rsidRPr="00DE1334" w:rsidRDefault="007835C5"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0F50D744" w14:textId="7A6345EE" w:rsidR="007835C5" w:rsidRDefault="007835C5"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8-10</w:t>
                  </w:r>
                </w:p>
                <w:p w14:paraId="2B5F0FBD" w14:textId="1BB65BFF" w:rsidR="007835C5" w:rsidRDefault="007835C5"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Constant but regional</w:t>
                  </w:r>
                </w:p>
                <w:p w14:paraId="78EB9CCC" w14:textId="6626B26A" w:rsidR="007835C5" w:rsidRDefault="007835C5" w:rsidP="004633CF">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 xml:space="preserve">  High</w:t>
                  </w:r>
                </w:p>
                <w:p w14:paraId="01EB47D5" w14:textId="77777777" w:rsidR="007835C5" w:rsidRDefault="007835C5" w:rsidP="004633CF">
                  <w:pPr>
                    <w:framePr w:hSpace="180" w:wrap="around" w:hAnchor="margin" w:xAlign="center" w:y="-317"/>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Rapid</w:t>
                  </w:r>
                </w:p>
                <w:p w14:paraId="3A2F6476" w14:textId="77777777" w:rsidR="007835C5" w:rsidRDefault="007835C5" w:rsidP="004633CF">
                  <w:pPr>
                    <w:framePr w:hSpace="180" w:wrap="around" w:hAnchor="margin" w:xAlign="center" w:y="-317"/>
                    <w:spacing w:before="260" w:after="100"/>
                  </w:pPr>
                </w:p>
                <w:p w14:paraId="472DD18B" w14:textId="77777777" w:rsidR="007835C5" w:rsidRPr="00DE1334" w:rsidRDefault="007835C5" w:rsidP="004633CF">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3CA2FA9A" w14:textId="77777777" w:rsidR="00C4400A" w:rsidRPr="00C4400A" w:rsidRDefault="00C4400A"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Corporate Strategy Director</w:t>
                  </w:r>
                </w:p>
                <w:p w14:paraId="401C7D22" w14:textId="77777777" w:rsidR="00C4400A" w:rsidRPr="00C4400A" w:rsidRDefault="00C4400A"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Venture Capital Associate</w:t>
                  </w:r>
                </w:p>
                <w:p w14:paraId="073673F0" w14:textId="5374BA50" w:rsidR="00C4400A" w:rsidRPr="00C4400A" w:rsidRDefault="00C4400A" w:rsidP="004633CF">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 xml:space="preserve">Operations Transformation Manager </w:t>
                  </w:r>
                </w:p>
                <w:p w14:paraId="3B3223B9" w14:textId="77777777" w:rsidR="00C4400A" w:rsidRDefault="00C4400A" w:rsidP="004633CF">
                  <w:pPr>
                    <w:framePr w:hSpace="180" w:wrap="around" w:hAnchor="margin" w:xAlign="center" w:y="-317"/>
                    <w:spacing w:after="60"/>
                  </w:pPr>
                </w:p>
                <w:p w14:paraId="384989CB" w14:textId="77777777" w:rsidR="007835C5" w:rsidRPr="00346569" w:rsidRDefault="007835C5" w:rsidP="004633CF">
                  <w:pPr>
                    <w:framePr w:hSpace="180" w:wrap="around" w:hAnchor="margin" w:xAlign="center" w:y="-317"/>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WHAT TO KNOW BEFORE CHOOSING THIS PATH</w:t>
                  </w:r>
                </w:p>
                <w:p w14:paraId="78380B2E" w14:textId="56AF79A9" w:rsidR="007835C5" w:rsidRDefault="00C4400A" w:rsidP="004633CF">
                  <w:pPr>
                    <w:framePr w:hSpace="180" w:wrap="around" w:hAnchor="margin" w:xAlign="center" w:y="-317"/>
                    <w:spacing w:after="60"/>
                    <w:jc w:val="both"/>
                  </w:pPr>
                  <w:r>
                    <w:rPr>
                      <w:rFonts w:ascii="EB Garamond" w:eastAsia="EB Garamond" w:hAnsi="EB Garamond" w:cs="EB Garamond"/>
                      <w:color w:val="34301F"/>
                      <w:sz w:val="22"/>
                      <w:szCs w:val="22"/>
                    </w:rPr>
                    <w:t xml:space="preserve">The autonomy is real, and so is the lack of a hand to </w:t>
                  </w:r>
                  <w:proofErr w:type="gramStart"/>
                  <w:r>
                    <w:rPr>
                      <w:rFonts w:ascii="EB Garamond" w:eastAsia="EB Garamond" w:hAnsi="EB Garamond" w:cs="EB Garamond"/>
                      <w:color w:val="34301F"/>
                      <w:sz w:val="22"/>
                      <w:szCs w:val="22"/>
                    </w:rPr>
                    <w:t>hold  nobody</w:t>
                  </w:r>
                  <w:proofErr w:type="gramEnd"/>
                  <w:r>
                    <w:rPr>
                      <w:rFonts w:ascii="EB Garamond" w:eastAsia="EB Garamond" w:hAnsi="EB Garamond" w:cs="EB Garamond"/>
                      <w:color w:val="34301F"/>
                      <w:sz w:val="22"/>
                      <w:szCs w:val="22"/>
                    </w:rPr>
                    <w:t xml:space="preserve"> is going to structure your week for you, which means the role rewards people who are self-directed by nature, not people hoping structure will eventually be imposed on them. Because each client and each crisis is a different puzzle, the pace suits someone who gets sharper under pressure rather than someone who needs a stable, repeatable process to feel competent. If shifting problems energise you more than they exhaust you, the intensity here reads as stimulating rather than depleting.</w:t>
                  </w:r>
                </w:p>
              </w:tc>
            </w:tr>
          </w:tbl>
          <w:p w14:paraId="5FC2E9EC" w14:textId="77777777" w:rsidR="007835C5" w:rsidRPr="00ED4989" w:rsidRDefault="007835C5" w:rsidP="00DA615C">
            <w:pPr>
              <w:pBdr>
                <w:top w:val="single" w:sz="4" w:space="8" w:color="E3DAC3"/>
              </w:pBdr>
              <w:tabs>
                <w:tab w:val="left" w:pos="6360"/>
              </w:tabs>
              <w:spacing w:before="300"/>
              <w:rPr>
                <w:rFonts w:ascii="Cormorant SC SemiBold" w:hAnsi="Cormorant SC SemiBold"/>
              </w:rPr>
            </w:pPr>
          </w:p>
          <w:p w14:paraId="5394E1E4" w14:textId="77777777" w:rsidR="007835C5" w:rsidRDefault="007835C5" w:rsidP="00DA615C">
            <w:pPr>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tbl>
    <w:p w14:paraId="480969C4" w14:textId="1B15CCD5" w:rsidR="004721E9" w:rsidRDefault="00790145" w:rsidP="00DA615C">
      <w:r>
        <w:rPr>
          <w:noProof/>
        </w:rPr>
        <w:lastRenderedPageBreak/>
        <mc:AlternateContent>
          <mc:Choice Requires="wps">
            <w:drawing>
              <wp:anchor distT="0" distB="0" distL="114300" distR="114300" simplePos="0" relativeHeight="251674624" behindDoc="0" locked="0" layoutInCell="1" allowOverlap="1" wp14:anchorId="1780EECF" wp14:editId="67FCDD95">
                <wp:simplePos x="0" y="0"/>
                <wp:positionH relativeFrom="column">
                  <wp:posOffset>-789940</wp:posOffset>
                </wp:positionH>
                <wp:positionV relativeFrom="paragraph">
                  <wp:posOffset>-447040</wp:posOffset>
                </wp:positionV>
                <wp:extent cx="9243060" cy="11163300"/>
                <wp:effectExtent l="0" t="0" r="15240" b="19050"/>
                <wp:wrapNone/>
                <wp:docPr id="1592784221" name="Rectangle 7"/>
                <wp:cNvGraphicFramePr/>
                <a:graphic xmlns:a="http://schemas.openxmlformats.org/drawingml/2006/main">
                  <a:graphicData uri="http://schemas.microsoft.com/office/word/2010/wordprocessingShape">
                    <wps:wsp>
                      <wps:cNvSpPr/>
                      <wps:spPr>
                        <a:xfrm>
                          <a:off x="0" y="0"/>
                          <a:ext cx="9243060" cy="11163300"/>
                        </a:xfrm>
                        <a:prstGeom prst="rect">
                          <a:avLst/>
                        </a:prstGeom>
                        <a:solidFill>
                          <a:srgbClr val="0E1F12"/>
                        </a:solidFill>
                        <a:ln w="12700" cap="flat" cmpd="sng" algn="ctr">
                          <a:solidFill>
                            <a:srgbClr val="F6C781">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951243" id="Rectangle 7" o:spid="_x0000_s1026" style="position:absolute;margin-left:-62.2pt;margin-top:-35.2pt;width:727.8pt;height:87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PMdrRawIAAO4EAAAOAAAAZHJzL2Uyb0RvYy54bWysVE1PGzEQvVfqf7B8L7sbQoCIDYpCU1VC gASI88RrZy35q7aTDf31HXuXJEBPVS/OzM54nufNm1xd77QiW+6DtKam1UlJCTfMNtKsa/r8tPx2 QUmIYBpQ1vCavvJAr2dfv1x1bspHtrWq4Z5gEROmnatpG6ObFkVgLdcQTqzjBoPCeg0RXb8uGg8d VteqGJXlpOisb5y3jIeAX2/6IJ3l+kJwFu+FCDwSVVN8W8ynz+cqncXsCqZrD66VbHgG/MMrNEiD oPtSNxCBbLz8VEpL5m2wIp4wqwsrhGQ894DdVOWHbh5bcDz3guQEt6cp/L+y7G776B480tC5MA1o pi52wuv0i+8ju0zW654svouE4cfL0fi0nCCnDGNVVU1OT8vMZ3G473yIP7jVJBk19TiOzBJsb0NE TEx9S0lwwSrZLKVS2fHr1UJ5soU0uu/VshqlaeGVd2nKkA7xR+cIThighISCiKZ2TU2DWVMCao3a ZNFn7He3wzHIcrI4v6j6pBYa3kNXZ+W+ryH98ytSFzcQ2v5KhuilpWVEfSupa3qBdfaVlEk98qzQ gYvDAJK1ss3rgyfe9pINji0lgtxCiA/gUaPYLu5dvMdDKIsc2MGipLX+99++p3yUDkYp6VDzyM+v DXhOifppUFSX1XicliQ747PzETr+OLI6jpiNXlicTYUb7lg2U35Ub6bwVr/ges4TKobAMMTuJzE4 i9jvIi444/N5TsPFcBBvzaNjqXjiKdH7tHsB7wYlRVThnX3bD5h+EFSfm24aO99EK2RW24FXnGBy cKnyLIc/gLS1x37OOvxNzf4AAAD//wMAUEsDBBQABgAIAAAAIQBYvCBQ5AAAAA4BAAAPAAAAZHJz L2Rvd25yZXYueG1sTI/BSsNAEIbvgu+wjOBF2k3SkqYxm1IEpYKIbT3obZsdk2B2NmS3bXx7pye9 fcP8/PNNsRptJ044+NaRgngagUCqnGmpVvC+f5xkIHzQZHTnCBX8oIdVeX1V6Ny4M23xtAu14BLy uVbQhNDnUvqqQav91PVIvPtyg9WBx6GWZtBnLredTKIolVa3xBca3eNDg9X37mgVfD7tl/XLx3K9 2Ya3u83zq8lsb5S6vRnX9yACjuEvDBd9VoeSnQ7uSMaLTsEkTuZzzjItIoZLZDaLExAHpjRbpCDL Qv5/o/wFAAD//wMAUEsBAi0AFAAGAAgAAAAhALaDOJL+AAAA4QEAABMAAAAAAAAAAAAAAAAAAAAA AFtDb250ZW50X1R5cGVzXS54bWxQSwECLQAUAAYACAAAACEAOP0h/9YAAACUAQAACwAAAAAAAAAA AAAAAAAvAQAAX3JlbHMvLnJlbHNQSwECLQAUAAYACAAAACEADzHa0WsCAADuBAAADgAAAAAAAAAA AAAAAAAuAgAAZHJzL2Uyb0RvYy54bWxQSwECLQAUAAYACAAAACEAWLwgUOQAAAAOAQAADwAAAAAA AAAAAAAAAADFBAAAZHJzL2Rvd25yZXYueG1sUEsFBgAAAAAEAAQA8wAAANYFAAAAAA== " fillcolor="#0e1f12" strokecolor="#685333" strokeweight="1pt"/>
            </w:pict>
          </mc:Fallback>
        </mc:AlternateContent>
      </w:r>
    </w:p>
    <w:bookmarkStart w:id="37" w:name="_Hlk235523405"/>
    <w:p w14:paraId="3FE6A6C7" w14:textId="2E5FD947" w:rsidR="004721E9" w:rsidRDefault="00790145" w:rsidP="00DA615C">
      <w:r>
        <w:rPr>
          <w:noProof/>
        </w:rPr>
        <mc:AlternateContent>
          <mc:Choice Requires="wps">
            <w:drawing>
              <wp:anchor distT="45720" distB="45720" distL="114300" distR="114300" simplePos="0" relativeHeight="251678720" behindDoc="0" locked="0" layoutInCell="1" allowOverlap="1" wp14:anchorId="45574769" wp14:editId="498E1D33">
                <wp:simplePos x="0" y="0"/>
                <wp:positionH relativeFrom="column">
                  <wp:posOffset>2905760</wp:posOffset>
                </wp:positionH>
                <wp:positionV relativeFrom="paragraph">
                  <wp:posOffset>4166870</wp:posOffset>
                </wp:positionV>
                <wp:extent cx="1131570" cy="484505"/>
                <wp:effectExtent l="0" t="0" r="11430" b="10795"/>
                <wp:wrapSquare wrapText="bothSides"/>
                <wp:docPr id="8322530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484505"/>
                        </a:xfrm>
                        <a:prstGeom prst="rect">
                          <a:avLst/>
                        </a:prstGeom>
                        <a:blipFill>
                          <a:blip r:embed="rId7"/>
                          <a:tile tx="0" ty="0" sx="100000" sy="100000" flip="none" algn="tl"/>
                        </a:blipFill>
                        <a:ln w="9525">
                          <a:solidFill>
                            <a:srgbClr val="6F420B"/>
                          </a:solidFill>
                          <a:miter lim="800000"/>
                          <a:headEnd/>
                          <a:tailEnd/>
                        </a:ln>
                      </wps:spPr>
                      <wps:txbx>
                        <w:txbxContent>
                          <w:p w14:paraId="062A101C" w14:textId="59F66B7F" w:rsidR="00790145" w:rsidRPr="00415548" w:rsidRDefault="00790145" w:rsidP="00790145">
                            <w:pPr>
                              <w:shd w:val="clear" w:color="auto" w:fill="000000" w:themeFill="text1"/>
                              <w:jc w:val="center"/>
                              <w:rPr>
                                <w:sz w:val="52"/>
                                <w:szCs w:val="52"/>
                              </w:rPr>
                            </w:pPr>
                            <w:r>
                              <w:rPr>
                                <w:sz w:val="52"/>
                                <w:szCs w:val="52"/>
                              </w:rPr>
                              <w:t>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574769" id="_x0000_s1032" type="#_x0000_t202" style="position:absolute;margin-left:228.8pt;margin-top:328.1pt;width:89.1pt;height:38.1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 70i8Q5QratPtgBBqu8M6joDQeIAocdtA40RxKNvbk3abBNNA4pjY3+/PSbna2YGNEMg4rPgiLzgD VE4b7Cr+un3I7jijKFHLwSFUfA/EV/X1VbndeyCWaKSK9zH6eyFI9WAl5c4DpkrrgpUxHUMnvFTv sgOxLIpboRxGwJjFKYPXZQOt/Bgi2+zS9cHkzUPH2frQOM2quLFTwFwQF5kAA50x0vvBKBnTdmJE fWaWHa3yRM491BtPN0mdX54wVX5KfR9w5J7ScwajgT3LEB+lTepCBxKwdI1T+d8Zk6SlzLWtUZA3 gTYzdXL6LVu7Twww/je8SdgLjKd0MX9q/QUAAP//AwBQSwMEFAAGAAgAAAAhADj9If/WAAAAlAEA AAsAAABfcmVscy8ucmVsc6SQwWrDMAyG74O9g9F9cZrDGKNOL6PQa+kewNiKYxpbRjLZ+vYzg8Ey ettRv9D3iX9/+EyLWpElUjaw63pQmB35mIOB98vx6QWUVJu9XSijgRsKHMbHh/0ZF1vbkcyxiGqU LAbmWsur1uJmTFY6KpjbZiJOtraRgy7WXW1APfT9s+bfDBg3THXyBvjkB1CXW2nmP+wUHZPQVDtH SdM0RXePqj195DOujWI5YDXgWb5DxrVrz4G+79390xvYljm6I9uEb+S2fhyoZT96vely/AIAAP// AwBQSwMEFAAGAAgAAAAhAOSudRthAgAAtgQAAA4AAABkcnMvZTJvRG9jLnhtbKxUy27bMBC8F+g/ ELzXkl05DyFykEddBEgfQNoPoChKIkpyWZK2lH59lpTsGO2hQFEfiKVWmt2Z2fXV9agV2QvnJZiK Lhc5JcJwaKTpKvr92/bdBSU+MNMwBUZU9Fl4er15++ZqsKVYQQ+qEY4giPHlYCvah2DLLPO8F5r5 BVhhMNmC0yzg1XVZ49iA6Fplqzw/ywZwjXXAhff49H5K0k3Cb1vBw5e29SIQVVHsLaTTpbOOZ7a5 YmXnmO0ln9tg/9CFZtJg0SPUPQuM7Jz8A0pL7sBDGxYcdAZtK7lIHJDNMv+NzVPPrEhcUBxvjzL5 /wfLP++f7FdHwngLIxqYSHj7CPyHJwbuemY6ceMcDL1gDRZeRsmywfpy/jRK7UsfQerhEzRoMtsF SEBj63RUBXkSREcDno+iizEQHksu3y/X55jimCsuinW+TiVYefjaOh8+CtAkBhV1aGpCZ/tHH2I3 rDy8EovVStqtVOoQz7Kh6X8frsmQe+A7LUyYJswJxQKOt++l9ZS4UuhaNNjHQ5PEYGWQSqCCiWBI DImPzPL4w/nHR4e4xeYqanAXKGGqw50JaqZ72rcyZKjo5Xq1ngwBJZsDJ++6+k45smc402fbYpXf zgj+9DUtA26WkrqiF1MjadajjR9Mk+LApJpilFCZ2ddo5WRqGOuRSKRaxALR5hqaZzTawbRIuPgY 9OB+UTLgElXU/9wxh9zUg8FhuVwWRdy6dCnW5yu8uNNMfZphhiMUKoLSpPAupE2NRhq4waFqZfL7 tZO5ZVyONAbzIsftO72nt17/bjYvAAAA//8DAFBLAwQKAAAAAAAAACEAGglUMVkLAABZCwAAFQAA AGRycy9tZWRpYS9pbWFnZTEuanBlZ//Y/+AAEEpGSUYAAQEBAEsASwAA/+MDDk1TTyBQYWxldHRl INu1cN+9euHBheLFjuPAeuPEheTJlOXIi+XMl+bGiebKjOfFf+fPnujLlOjRounJh+nNlunOlenQ lurMi+rVqOvQnuzPkuzSoOzUn+3Rle3Vp+3Yru/VnO/YpPDbrfHfttOpZdixbNi1ddm5ftu8g9y4 c9y8ed62a969gt7Aht7Bjd+5dd+9eN+/e9+/gt/DjuDAfODBg+G5auG8cuG8eeHDh+HEjeHGjeHG lOK+feK/e+LBfOLBgeLBh+LChOLDgeLJk+LJl+PDhuPEiOPEjOPFg+PFhePFjePGh+PHj+PIjuPJ mOS8ceTDgOTJkuTMneW/c+XBfeXChOXIhuXIiuXIjeXIk+XJjeXJk+XKkuXKl+XLlOXLmOXMlOXM meXOnOXOoubBdebDe+bEgebEh+bFh+bGgObGhObGiubHhubHjebIjubJi+bLkubMlebOmObQpefI h+fJiefJjufJk+fKjefLjefLlOfMk+fMmOfNk+fNmufOmOfOnOfPoefQnufSpujEeejEgOjHh+jI i+jPnOjPoOjQl+jRnujUq+nGfOnGgunKjOnKk+nLienLjunMjunMlenNk+nNmOnOkenOlOnOmOnO nOnPlenPmOnQnunSn+nSpunToOnUpenVrerIgOrJgerJhurJi+rKjOrMiurMkerOjurPkerPnurQ lurRm+rRn+rRo+rUp+rVpuvMjuvNkuvOluvPm+vQluvQl+vRnuvSnevSoOvSpevTnuvWpuvWrOvX r+zMhezMiuzOkOzPkezRk+zRmOzRnOzSlOzSmezSnOzTnOzUouzUpOzVqezWp+zWrOzZru3Oi+3P jO3PlO3Qlu3Sne3Soe3Upu3Vne3Vou3Xre3bte7Sku7Sl+7SnO7Un+7WoO7Wp+7Xou7You7Yp+7Y r+7br+/Rju/Tmu/Ule/Un+/Wpu/Yqu/Zse/aqe/dufDVmPDWn/DYpvDZp/DZq/DbqfDbtPDdr/HX n/HZoPHbr/Het/Hgu/LbqPLdrfLfsvPhuPTmwf/bAEMACwgICggHCwoJCg0MCw0RHBIRDw8RIhka FBwpJCsqKCQnJy0yQDctMD0wJyc4TDk9Q0VISUgrNk9VTkZUQEdIRf/bAEMBDA0NEQ8RIRISIUUu Jy5FRUVFRUVFRUVFRUVFRUVFRUVFRUVFRUVFRUVFRUVFRUVFRUVFRUVFRUVFRUVFRUVFRf/AABEI AIAAgAMBIgACEQEDEQH/xAAZAAEBAQEBAQAAAAAAAAAAAAACAwEABAb/xAAvEAEAAgEDAwMDAwMF AQAAAAABAhEAEiExA0FRImFxE4GRMqGxI0JSM2LB0fBD/8QAGQEBAQEAAwAAAAAAAAAAAAAAAQAC AwQF/8QAGxEBAQADAQEBAAAAAAAAAAAAAAERMUEhAlH/2gAMAwEAAhEDEQA/APvD6re/K53UOon6 S+MJCLH9Ra504+m9Rvd8Z5XHc62p6AYx5ziMyMhItc7Zn046Yqn3rOjGLFpOK5LySqSd0r7ZPewv bNI7emXfznUn/wBEyu1GP6/PHb3wG8x354ez4yrGRINVCnK7ZMjI6iXZZftmajCQVXbzmT1BLbj/ ALzdBVEntg6kTRRK91zd0oz1R0r/AJf8YTV9XSFNNLnTD6RUqL8+2TjGuuGvalKzPC9MYzhZRyW1 nB1GbYdqzowjqkSkVtfHjAQNcqmbUcmN4DI9RqtJhI9QWs4jA/vLq+RwyhDU+vx4ws8MPSIXCy74 MMo3Evo8+xloyKqvbnBJhILdvvldBkY10h0bV4M6OjT/AKQ+fTlOmw0Jfnz5xRlEO34cfxJBGq+k BiK1bBde3jE03cSl8PjOK1bRp3/jLoCzULXPnJX9Ob6hHtfGejTU4+nv7eMnA0yPSFu+5maY2SWb HJw5nUY6OBbDKq2bH59sHUZeDnu5q6ERmj0a+ndvePbCEYzKiLK/Vp4yyv03ax5FwVM63Tuqbu3j DLRr6pVDuU6cEKJN9Ot7PSZWI6262Tv7Z0FepuR/L5cd0BxX9PttsbbmFka302B2Ky9lb0Fc7+cK mutl285VQIEqugp4wpKjYZVfJlIxd7eH2w6WPEq98zdFvSiw6QUDfF5osS9vjOjsVq751DxO/BiB aF3ftnFMy2W27+MbCt9RXtnES+eLwx6chY9SKa+e77OCCcA7WcZZBnHerk1+Ml6WWzwOCMlvsLH5 zJtRLje+9+MpE9d3+2YxIf3Urap2zWLgJktRtEI3W5kxmTg6RoTb+MrI/p+mSN817YQIvR9SdigM OEo6mSRPSoPasyGqXVedsdp1HTKSlcOGLIm31GqrnFNSeqJp2rff3wMZ6h02+MrW5cmq2zNBrUf2 ysGRjBlFr/LxnPTUfR23ziU2E9wke+Ga6Tcv5w8wTh00jbz75nTjrnWtu+cyMkg+qPPzh6BK25FX zpy8zEroP8t64zStYC1zV9qwaZVJJH3j8ZpKUZlHZ3x6GuzFpOe+TiVKlsxkpUbdntg6ZIW4B52/ 97ZnZNmm5EXxnSdMRjW7e+cTWOqjf8GCc2hY+o+L+THibKV9KyHBdP8AGS6dX0mvsecrCSkhjF3H 05NZD0pkbRL7f+5y4ltVzk3XG3jJdNlKUlsaqsprnrdrlRv2rBGc3qpyBzleJQio0vHyYfVJLWz+ cTJo3H7+7mEupwoPzinRly0c+M5k7eqIvkzNfp2kntmfUbAk8OQbdQ2rd43zYc23a9hws3S7yd84 W912v+MC2MZA0tp/i5smdbknMvy4Ju56jkxB6P8AanvmRDVvF/OBFH1HfzjGmtnYwKkNr9O1+cxI AL0/3zR3PTDzx3zJMQPTHnis1dBxvD9BXfJMa+nUY0SO/wAYybpuo1fjdcnGoxgAASO3xmeE9/rN hWxWGKfXlt0wrnvmsk6krklh/Zw5kWpSV7VxvwYdSzp9WrRR397cCmu7i+McuoAnq54r3ckzK3k8 v85qiOFembBt2wkuDTxlTpLA37Vzh+l+nd4ysqZqWPnfjOLu6LP+sejTGh7+fbOIpGVPjHCyMlq9 tu2CRO6JX9stKK7F8YGLqN7384VROROMFV/GaKT72+THI9CVuDy5yx9Vjfi8L4T325+2ZLeMbv75 Teiq+7glxTVfObrIm8Q0rv5yRvGMCMtuMqtRNznm8lG9QWG7mONK3upE2a5wxs6kvT/a98Ul1S32 +cyI6ls4qrx6GzZWVDdcnUlVjzlOrFYwt21U25mh1c7dt+MvpR0SP07bvhvC7QN9/nK6vRfz3wqh jUJKNfq71+2KOlsVcx4tHnz7ZsYlO/Ha8oiQkXe9OZcdRttdcY3aP6uMmLrAm7PnG0OlScNJeTkJ 1dtzzlLnX6mq5r3w9S2TEZEXwe+Y+qYqnB442+cCHG7t2+Mo0T/Vxztk2iLcm/j2zkogo6Kb3ffJ 1U4nADRlaWIOxe5WcmnqHsNZjhYh9R5vYv3zYxHqTL2p/wCcRbNTjZ/bCOmcrUO+PU3rB9A587OZ IqbpUvt9spJrpvf/AJ2wqnlNjb4y+lHRb6YI4WXpFNq75pw27lmY8FdjjC6TrjW5y9++2KFF0FYQ inO94umobrtijWJFvp214yYxUuBt7ZRDTVX2wPpkUKexjRGXBQ0cU/vmKS4iheI0FVY7fzkmvqEo kt5cVmK0uyLf6d/fBLQcdJ53rHZXClb7cbYZN3s8/jN3TMElH0+hLe/xiJf1Y+nbfffA3BhQ7yoo wstUoxCdU8xwl8J3qlI0obXfcxQT6lI1+e7hg8+mVFXs50V+pvF2/wBuSKUiUF37X+MEpx1UXQFF e2OUio2U2bV84G1qux5w+tKP/9lQSwMEFAAGAAgAAAAhAFaQpfLgAAAACwEAAA8AAABkcnMvZG93 bnJldi54bWxMj8tOwzAQRfdI/IM1SOyo0zxcCHEqhGCD2NDCfhqbOGCP09htA1+PWcFyNEf3ntus Z2fZUU9h8CRhuciAaeq8GqiX8Lp9vLoGFiKSQutJS/jSAdbt+VmDtfInetHHTexZCqFQowQT41hz HjqjHYaFHzWl37ufHMZ0Tj1XE55SuLM8zzLBHQ6UGgyO+t7o7nNzcBLwBm3x8FHmb/unsXxe7r+9 iVspLy/mu1tgUc/xD4Zf/aQObXLa+QOpwKyEslqJhEoQlciBJUIUVRqzk7Aq8gp42/D/G9ofAAAA //8DAFBLAwQUAAYACAAAACEAWGCzG7oAAAAiAQAAGQAAAGRycy9fcmVscy9lMm9Eb2MueG1sLnJl bHOEj8sKwjAQRfeC/xBmb9O6EJGmbkRwK/UDhmSaRpsHSRT79wbcKAgu517uOUy7f9qJPSgm452A pqqBkZNeGacFXPrjagssZXQKJ+9IwEwJ9t1y0Z5pwlxGaTQhsUJxScCYc9hxnuRIFlPlA7nSDD5a zOWMmgeUN9TE13W94fGTAd0Xk52UgHhSDbB+DsX8n+2HwUg6eHm35PIPBTe2uAsQo6YswJIy+A6b 6hpIA+9a/vVZ9wIAAP//AwBQSwECLQAUAAYACAAAACEAihU/mAwBAAAVAgAAEwAAAAAAAAAAAAAA AAAAAAAAW0NvbnRlbnRfVHlwZXNdLnhtbFBLAQItABQABgAIAAAAIQA4/SH/1gAAAJQBAAALAAAA AAAAAAAAAAAAAD0BAABfcmVscy8ucmVsc1BLAQItABQABgAIAAAAIQDkrnUbYQIAALYEAAAOAAAA AAAAAAAAAAAAADwCAABkcnMvZTJvRG9jLnhtbFBLAQItAAoAAAAAAAAAIQAaCVQxWQsAAFkLAAAV AAAAAAAAAAAAAAAAAMkEAABkcnMvbWVkaWEvaW1hZ2UxLmpwZWdQSwECLQAUAAYACAAAACEAVpCl 8uAAAAALAQAADwAAAAAAAAAAAAAAAABVEAAAZHJzL2Rvd25yZXYueG1sUEsBAi0AFAAGAAgAAAAh AFhgsxu6AAAAIgEAABkAAAAAAAAAAAAAAAAAYhEAAGRycy9fcmVscy9lMm9Eb2MueG1sLnJlbHNQ SwUGAAAAAAYABgB9AQAAUxIAAAAA " strokecolor="#6f420b">
                <v:fill r:id="rId8" o:title="" recolor="t" rotate="t" type="tile"/>
                <v:textbox>
                  <w:txbxContent>
                    <w:p w14:paraId="062A101C" w14:textId="59F66B7F" w:rsidR="00790145" w:rsidRPr="00415548" w:rsidRDefault="00790145" w:rsidP="00790145">
                      <w:pPr>
                        <w:shd w:val="clear" w:color="auto" w:fill="000000" w:themeFill="text1"/>
                        <w:jc w:val="center"/>
                        <w:rPr>
                          <w:sz w:val="52"/>
                          <w:szCs w:val="52"/>
                        </w:rPr>
                      </w:pPr>
                      <w:r>
                        <w:rPr>
                          <w:sz w:val="52"/>
                          <w:szCs w:val="52"/>
                        </w:rPr>
                        <w:t>II</w:t>
                      </w:r>
                    </w:p>
                  </w:txbxContent>
                </v:textbox>
                <w10:wrap type="square"/>
              </v:shape>
            </w:pict>
          </mc:Fallback>
        </mc:AlternateContent>
      </w:r>
      <w:r>
        <w:br w:type="page"/>
      </w:r>
    </w:p>
    <w:bookmarkEnd w:id="37"/>
    <w:p w14:paraId="311D80B5" w14:textId="1FA399D3" w:rsidR="005D7180" w:rsidRDefault="005D7180" w:rsidP="00DA615C"/>
    <w:p w14:paraId="1819AE48" w14:textId="5167DB44" w:rsidR="005D7180" w:rsidRDefault="005D7180" w:rsidP="00DA615C">
      <w:pPr>
        <w:jc w:val="both"/>
      </w:pPr>
    </w:p>
    <w:p w14:paraId="10C262FC" w14:textId="5D3BB62E" w:rsidR="00744B35" w:rsidRDefault="00D36FB8" w:rsidP="00DA615C">
      <w:pPr>
        <w:spacing w:after="20"/>
        <w:jc w:val="both"/>
      </w:pPr>
      <w:bookmarkStart w:id="38" w:name="investentbaker"/>
      <w:bookmarkStart w:id="39" w:name="_Hlk235508354"/>
      <w:r>
        <w:rPr>
          <w:rFonts w:ascii="Cormorant Garamond" w:eastAsia="Cormorant Garamond" w:hAnsi="Cormorant Garamond" w:cs="Cormorant Garamond"/>
          <w:b/>
          <w:bCs/>
          <w:color w:val="1C1712"/>
          <w:sz w:val="30"/>
          <w:szCs w:val="30"/>
        </w:rPr>
        <w:t xml:space="preserve">An investment banker </w:t>
      </w:r>
      <w:bookmarkEnd w:id="38"/>
      <w:r>
        <w:rPr>
          <w:rFonts w:ascii="Jost" w:eastAsia="Jost" w:hAnsi="Jost" w:cs="Jost"/>
          <w:color w:val="A9822F"/>
          <w:spacing w:val="14"/>
          <w:sz w:val="12"/>
          <w:szCs w:val="12"/>
        </w:rPr>
        <w:t>BRIEF</w:t>
      </w:r>
    </w:p>
    <w:p w14:paraId="0C5C1705" w14:textId="77777777" w:rsidR="00744B35" w:rsidRPr="00A86672" w:rsidRDefault="00744B35" w:rsidP="00DA615C">
      <w:pPr>
        <w:spacing w:before="100" w:after="140"/>
        <w:jc w:val="both"/>
        <w:rPr>
          <w:sz w:val="24"/>
          <w:szCs w:val="24"/>
        </w:rPr>
      </w:pP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300"/>
        <w:gridCol w:w="2300"/>
      </w:tblGrid>
      <w:tr w:rsidR="00744B35" w:rsidRPr="00A86672" w14:paraId="34A476BF" w14:textId="77777777" w:rsidTr="00A86672">
        <w:trPr>
          <w:trHeight w:val="418"/>
        </w:trPr>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43EBDA81" w14:textId="77777777" w:rsidR="00744B35" w:rsidRPr="000C2908" w:rsidRDefault="00744B35" w:rsidP="00DA615C">
            <w:pPr>
              <w:jc w:val="both"/>
              <w:rPr>
                <w:rFonts w:ascii="Cormorant SC SemiBold" w:hAnsi="Cormorant SC SemiBold"/>
                <w:sz w:val="22"/>
                <w:szCs w:val="23"/>
              </w:rPr>
            </w:pPr>
            <w:r>
              <w:rPr>
                <w:rFonts w:ascii="Cormorant SC SemiBold" w:eastAsia="Jost" w:hAnsi="Cormorant SC SemiBold" w:cs="Jost"/>
                <w:color w:val="A9822F"/>
                <w:spacing w:val="8"/>
                <w:sz w:val="22"/>
                <w:szCs w:val="23"/>
              </w:rPr>
              <w:t xml:space="preserve">ENTRY: </w:t>
            </w:r>
          </w:p>
          <w:p w14:paraId="4A2A6FD6" w14:textId="403C1C2B" w:rsidR="00744B35" w:rsidRPr="000C2908" w:rsidRDefault="00744B35" w:rsidP="00544C3B">
            <w:pPr>
              <w:rPr>
                <w:sz w:val="22"/>
                <w:szCs w:val="23"/>
              </w:rPr>
            </w:pPr>
            <w:r>
              <w:rPr>
                <w:rFonts w:ascii="EB Garamond" w:eastAsia="EB Garamond" w:hAnsi="EB Garamond" w:cs="EB Garamond"/>
                <w:color w:val="1C1712"/>
                <w:sz w:val="22"/>
                <w:szCs w:val="23"/>
              </w:rPr>
              <w:t>AED 20K-35K (+10K-30K bonuses)</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24D3A522" w14:textId="77777777" w:rsidR="00744B35" w:rsidRPr="000C2908" w:rsidRDefault="00A14DD8" w:rsidP="00DA615C">
            <w:pPr>
              <w:jc w:val="both"/>
              <w:rPr>
                <w:rFonts w:ascii="Cormorant SC SemiBold" w:hAnsi="Cormorant SC SemiBold"/>
                <w:sz w:val="22"/>
                <w:szCs w:val="23"/>
              </w:rPr>
            </w:pPr>
            <w:r>
              <w:rPr>
                <w:rFonts w:ascii="Cormorant SC SemiBold" w:eastAsia="Jost" w:hAnsi="Cormorant SC SemiBold" w:cs="Jost"/>
                <w:color w:val="A9822F"/>
                <w:spacing w:val="8"/>
                <w:sz w:val="22"/>
                <w:szCs w:val="23"/>
              </w:rPr>
              <w:t>SENIOR LEVEL</w:t>
            </w:r>
          </w:p>
          <w:p w14:paraId="085AEC1F" w14:textId="6CC69817" w:rsidR="00A14DD8" w:rsidRPr="000C2908" w:rsidRDefault="00544C3B" w:rsidP="00DA615C">
            <w:pPr>
              <w:jc w:val="both"/>
              <w:rPr>
                <w:sz w:val="22"/>
                <w:szCs w:val="23"/>
              </w:rPr>
            </w:pPr>
            <w:r>
              <w:rPr>
                <w:sz w:val="22"/>
                <w:szCs w:val="23"/>
              </w:rPr>
              <w:t>83K-150K+ (80K-200K bonuses)</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23210814" w14:textId="77777777" w:rsidR="00744B35" w:rsidRPr="000C2908" w:rsidRDefault="00744B35" w:rsidP="00DA615C">
            <w:pPr>
              <w:jc w:val="both"/>
              <w:rPr>
                <w:rFonts w:ascii="Cormorant SC SemiBold" w:hAnsi="Cormorant SC SemiBold"/>
                <w:sz w:val="22"/>
                <w:szCs w:val="23"/>
              </w:rPr>
            </w:pPr>
            <w:r>
              <w:rPr>
                <w:rFonts w:ascii="Cormorant SC SemiBold" w:eastAsia="Jost" w:hAnsi="Cormorant SC SemiBold" w:cs="Jost"/>
                <w:color w:val="A9822F"/>
                <w:spacing w:val="8"/>
                <w:sz w:val="22"/>
                <w:szCs w:val="23"/>
              </w:rPr>
              <w:t xml:space="preserve">PACE: </w:t>
            </w:r>
          </w:p>
          <w:p w14:paraId="453F9E30" w14:textId="3D0B4849" w:rsidR="00744B35" w:rsidRPr="000C2908" w:rsidRDefault="00544C3B" w:rsidP="00DA615C">
            <w:pPr>
              <w:jc w:val="both"/>
              <w:rPr>
                <w:sz w:val="22"/>
                <w:szCs w:val="23"/>
              </w:rPr>
            </w:pPr>
            <w:r>
              <w:rPr>
                <w:rFonts w:ascii="EB Garamond" w:eastAsia="EB Garamond" w:hAnsi="EB Garamond" w:cs="EB Garamond"/>
                <w:color w:val="1C1712"/>
                <w:sz w:val="22"/>
                <w:szCs w:val="23"/>
              </w:rPr>
              <w:t>Slow</w:t>
            </w:r>
          </w:p>
        </w:tc>
      </w:tr>
    </w:tbl>
    <w:p w14:paraId="246C5907" w14:textId="77777777" w:rsidR="00744B35" w:rsidRPr="00D17511" w:rsidRDefault="00744B35" w:rsidP="00DA615C">
      <w:pPr>
        <w:spacing w:before="160"/>
        <w:jc w:val="both"/>
        <w:rPr>
          <w:rFonts w:ascii="EB Garamond" w:hAnsi="EB Garamond"/>
          <w:i/>
          <w:iCs/>
          <w:color w:val="7E0000"/>
          <w:sz w:val="22"/>
          <w:szCs w:val="22"/>
        </w:rPr>
      </w:pPr>
    </w:p>
    <w:p w14:paraId="278EA736" w14:textId="78EBE225" w:rsidR="003E2A7F" w:rsidRPr="00161584" w:rsidRDefault="00544C3B" w:rsidP="00DA615C">
      <w:pPr>
        <w:spacing w:after="60"/>
        <w:jc w:val="both"/>
        <w:rPr>
          <w:rFonts w:ascii="EB Garamond" w:eastAsia="EB Garamond" w:hAnsi="EB Garamond" w:cs="EB Garamond"/>
          <w:b/>
          <w:bCs/>
          <w:color w:val="0E1F12"/>
          <w:sz w:val="24"/>
          <w:szCs w:val="24"/>
        </w:rPr>
      </w:pPr>
      <w:bookmarkStart w:id="40" w:name="_Hlk235694154"/>
      <w:r>
        <w:rPr>
          <w:rFonts w:ascii="EB Garamond" w:eastAsia="EB Garamond" w:hAnsi="EB Garamond" w:cs="EB Garamond"/>
          <w:b/>
          <w:bCs/>
          <w:color w:val="0E1F12"/>
          <w:sz w:val="24"/>
          <w:szCs w:val="24"/>
        </w:rPr>
        <w:t xml:space="preserve">An investment banker's </w:t>
      </w:r>
      <w:bookmarkEnd w:id="40"/>
      <w:r>
        <w:rPr>
          <w:rFonts w:ascii="EB Garamond" w:eastAsia="EB Garamond" w:hAnsi="EB Garamond" w:cs="EB Garamond"/>
          <w:b/>
          <w:bCs/>
          <w:color w:val="0E1F12"/>
          <w:sz w:val="24"/>
          <w:szCs w:val="24"/>
        </w:rPr>
        <w:t>core mandate is to act as a financial intermediary, helping corporations raise money or execute strategic corporate changes.</w:t>
      </w:r>
    </w:p>
    <w:p w14:paraId="679DD095" w14:textId="77777777" w:rsidR="00544C3B" w:rsidRDefault="00544C3B" w:rsidP="00DA615C">
      <w:pPr>
        <w:spacing w:after="60"/>
        <w:jc w:val="both"/>
        <w:rPr>
          <w:rFonts w:ascii="EB Garamond" w:eastAsia="EB Garamond" w:hAnsi="EB Garamond" w:cs="EB Garamond"/>
          <w:color w:val="34301F"/>
        </w:rPr>
      </w:pPr>
    </w:p>
    <w:p w14:paraId="7EF408CE" w14:textId="28E349A8" w:rsidR="006C4C2E" w:rsidRDefault="00744B35" w:rsidP="00DA615C">
      <w:pPr>
        <w:jc w:val="both"/>
        <w:rPr>
          <w:rFonts w:ascii="Jost" w:eastAsia="Jost" w:hAnsi="Jost" w:cs="Jost"/>
          <w:b/>
          <w:bCs/>
          <w:color w:val="000000" w:themeColor="text1"/>
          <w:spacing w:val="10"/>
          <w:sz w:val="17"/>
          <w:szCs w:val="17"/>
        </w:rPr>
      </w:pPr>
      <w:r>
        <w:rPr>
          <w:rFonts w:ascii="Cormorant SC SemiBold" w:eastAsia="Jost" w:hAnsi="Cormorant SC SemiBold" w:cs="Jost"/>
          <w:b/>
          <w:bCs/>
          <w:color w:val="000000" w:themeColor="text1"/>
          <w:spacing w:val="10"/>
          <w:sz w:val="28"/>
          <w:szCs w:val="27"/>
        </w:rPr>
        <w:t>MINIMUM</w:t>
      </w:r>
      <w:r>
        <w:rPr>
          <w:rFonts w:ascii="Jost" w:eastAsia="Jost" w:hAnsi="Jost" w:cs="Jost"/>
          <w:b/>
          <w:bCs/>
          <w:color w:val="000000" w:themeColor="text1"/>
          <w:spacing w:val="10"/>
          <w:sz w:val="17"/>
          <w:szCs w:val="17"/>
        </w:rPr>
        <w:t>:</w:t>
      </w:r>
    </w:p>
    <w:p w14:paraId="607B572D" w14:textId="2F682698" w:rsidR="006C4C2E" w:rsidRPr="006C4C2E" w:rsidRDefault="00544C3B" w:rsidP="006C4C2E">
      <w:pPr>
        <w:pStyle w:val="ListParagraph"/>
        <w:numPr>
          <w:ilvl w:val="0"/>
          <w:numId w:val="9"/>
        </w:numPr>
        <w:jc w:val="both"/>
        <w:rPr>
          <w:rFonts w:ascii="EB Garamond" w:eastAsia="EB Garamond" w:hAnsi="EB Garamond" w:cs="EB Garamond"/>
          <w:color w:val="34301F"/>
          <w:sz w:val="24"/>
          <w:szCs w:val="24"/>
        </w:rPr>
      </w:pPr>
      <w:r>
        <w:rPr>
          <w:rFonts w:ascii="EB Garamond" w:eastAsia="EB Garamond" w:hAnsi="EB Garamond" w:cs="EB Garamond"/>
          <w:color w:val="34301F"/>
          <w:sz w:val="24"/>
          <w:szCs w:val="24"/>
        </w:rPr>
        <w:t xml:space="preserve">A bachelor’s degree in finance, economics, or a highly quantitative field.  </w:t>
      </w:r>
    </w:p>
    <w:p w14:paraId="1475575C" w14:textId="77777777" w:rsidR="006C4C2E" w:rsidRPr="006C4C2E" w:rsidRDefault="00544C3B" w:rsidP="006C4C2E">
      <w:pPr>
        <w:pStyle w:val="ListParagraph"/>
        <w:numPr>
          <w:ilvl w:val="0"/>
          <w:numId w:val="9"/>
        </w:numPr>
        <w:jc w:val="both"/>
        <w:rPr>
          <w:rFonts w:ascii="EB Garamond" w:eastAsia="EB Garamond" w:hAnsi="EB Garamond" w:cs="EB Garamond"/>
          <w:color w:val="34301F"/>
          <w:sz w:val="24"/>
          <w:szCs w:val="24"/>
        </w:rPr>
      </w:pPr>
      <w:r>
        <w:rPr>
          <w:rFonts w:ascii="EB Garamond" w:eastAsia="EB Garamond" w:hAnsi="EB Garamond" w:cs="EB Garamond"/>
          <w:color w:val="34301F"/>
          <w:sz w:val="24"/>
          <w:szCs w:val="24"/>
        </w:rPr>
        <w:t xml:space="preserve">Basic proficiency in financial accounting and Microsoft Excel. </w:t>
      </w:r>
    </w:p>
    <w:p w14:paraId="65D18785" w14:textId="76CC3E0C" w:rsidR="00995499" w:rsidRPr="006C4C2E" w:rsidRDefault="00544C3B" w:rsidP="006C4C2E">
      <w:pPr>
        <w:pStyle w:val="ListParagraph"/>
        <w:numPr>
          <w:ilvl w:val="0"/>
          <w:numId w:val="9"/>
        </w:numPr>
        <w:jc w:val="both"/>
        <w:rPr>
          <w:rFonts w:ascii="Jost" w:eastAsia="Jost" w:hAnsi="Jost" w:cs="Jost"/>
          <w:b/>
          <w:bCs/>
          <w:color w:val="000000" w:themeColor="text1"/>
          <w:spacing w:val="10"/>
          <w:sz w:val="17"/>
          <w:szCs w:val="17"/>
        </w:rPr>
      </w:pPr>
      <w:r>
        <w:rPr>
          <w:rFonts w:ascii="EB Garamond" w:eastAsia="EB Garamond" w:hAnsi="EB Garamond" w:cs="EB Garamond"/>
          <w:color w:val="34301F"/>
          <w:sz w:val="24"/>
          <w:szCs w:val="24"/>
        </w:rPr>
        <w:t>Passing score on CFA Level 1. A clean corporate resume template.</w:t>
      </w:r>
    </w:p>
    <w:p w14:paraId="1657B8EF" w14:textId="77777777" w:rsidR="00995499" w:rsidRDefault="00995499" w:rsidP="00DA615C">
      <w:pPr>
        <w:jc w:val="both"/>
        <w:rPr>
          <w:sz w:val="28"/>
          <w:szCs w:val="28"/>
        </w:rPr>
      </w:pPr>
    </w:p>
    <w:p w14:paraId="37312FBA" w14:textId="6A4F7F28" w:rsidR="006C4C2E" w:rsidRDefault="00744B35" w:rsidP="00DA615C">
      <w:pPr>
        <w:jc w:val="both"/>
        <w:rPr>
          <w:sz w:val="28"/>
          <w:szCs w:val="28"/>
        </w:rPr>
      </w:pPr>
      <w:r>
        <w:rPr>
          <w:rFonts w:ascii="Cormorant SC SemiBold" w:eastAsia="Jost" w:hAnsi="Cormorant SC SemiBold" w:cs="Jost"/>
          <w:b/>
          <w:bCs/>
          <w:color w:val="000000" w:themeColor="text1"/>
          <w:spacing w:val="10"/>
          <w:sz w:val="28"/>
          <w:szCs w:val="28"/>
        </w:rPr>
        <w:t>COMPETITIVE</w:t>
      </w:r>
      <w:r>
        <w:rPr>
          <w:rFonts w:ascii="Cormorant SC SemiBold" w:eastAsia="Jost" w:hAnsi="Cormorant SC SemiBold" w:cs="Jost"/>
          <w:b/>
          <w:bCs/>
          <w:color w:val="A9822F"/>
          <w:spacing w:val="10"/>
          <w:sz w:val="28"/>
          <w:szCs w:val="28"/>
        </w:rPr>
        <w:t>:</w:t>
      </w:r>
    </w:p>
    <w:p w14:paraId="07ED5A38" w14:textId="3E0093C1" w:rsidR="006C4C2E" w:rsidRPr="006C4C2E" w:rsidRDefault="00544C3B" w:rsidP="006C4C2E">
      <w:pPr>
        <w:pStyle w:val="ListParagraph"/>
        <w:numPr>
          <w:ilvl w:val="0"/>
          <w:numId w:val="10"/>
        </w:numPr>
        <w:jc w:val="both"/>
        <w:rPr>
          <w:rFonts w:ascii="EB Garamond" w:eastAsia="EB Garamond" w:hAnsi="EB Garamond" w:cs="EB Garamond"/>
          <w:color w:val="34301F"/>
          <w:sz w:val="24"/>
          <w:szCs w:val="24"/>
        </w:rPr>
      </w:pPr>
      <w:r>
        <w:rPr>
          <w:rFonts w:ascii="EB Garamond" w:eastAsia="EB Garamond" w:hAnsi="EB Garamond" w:cs="EB Garamond"/>
          <w:color w:val="34301F"/>
          <w:sz w:val="24"/>
          <w:szCs w:val="24"/>
        </w:rPr>
        <w:t>An elite academic pedigree from a globally recognized target university or top-tier business school.</w:t>
      </w:r>
    </w:p>
    <w:p w14:paraId="2D55573D" w14:textId="4BF6EA69" w:rsidR="006C4C2E" w:rsidRPr="006C4C2E" w:rsidRDefault="00544C3B" w:rsidP="006C4C2E">
      <w:pPr>
        <w:pStyle w:val="ListParagraph"/>
        <w:numPr>
          <w:ilvl w:val="0"/>
          <w:numId w:val="10"/>
        </w:numPr>
        <w:jc w:val="both"/>
        <w:rPr>
          <w:rFonts w:ascii="EB Garamond" w:eastAsia="EB Garamond" w:hAnsi="EB Garamond" w:cs="EB Garamond"/>
          <w:color w:val="34301F"/>
          <w:sz w:val="24"/>
          <w:szCs w:val="24"/>
        </w:rPr>
      </w:pPr>
      <w:r>
        <w:rPr>
          <w:rFonts w:ascii="EB Garamond" w:eastAsia="EB Garamond" w:hAnsi="EB Garamond" w:cs="EB Garamond"/>
          <w:color w:val="34301F"/>
          <w:sz w:val="24"/>
          <w:szCs w:val="24"/>
        </w:rPr>
        <w:t xml:space="preserve">Prior execution experience through multiple highly competitive bulge-bracket internships. </w:t>
      </w:r>
    </w:p>
    <w:p w14:paraId="1C65C4AD" w14:textId="37AAC506" w:rsidR="00744B35" w:rsidRPr="006C4C2E" w:rsidRDefault="00544C3B" w:rsidP="006C4C2E">
      <w:pPr>
        <w:pStyle w:val="ListParagraph"/>
        <w:numPr>
          <w:ilvl w:val="0"/>
          <w:numId w:val="10"/>
        </w:numPr>
        <w:jc w:val="both"/>
        <w:rPr>
          <w:rFonts w:ascii="EB Garamond" w:eastAsia="EB Garamond" w:hAnsi="EB Garamond" w:cs="EB Garamond"/>
          <w:color w:val="34301F"/>
          <w:sz w:val="24"/>
          <w:szCs w:val="24"/>
        </w:rPr>
      </w:pPr>
      <w:r>
        <w:rPr>
          <w:rFonts w:ascii="EB Garamond" w:eastAsia="EB Garamond" w:hAnsi="EB Garamond" w:cs="EB Garamond"/>
          <w:color w:val="34301F"/>
          <w:sz w:val="24"/>
          <w:szCs w:val="24"/>
        </w:rPr>
        <w:t>Mastery of complex valuation modeling, including Discounted Cash Flow (DCF), LBO mechanics, and public comps.</w:t>
      </w:r>
    </w:p>
    <w:p w14:paraId="41F9BE51" w14:textId="77777777" w:rsidR="00995499" w:rsidRPr="00995499" w:rsidRDefault="00995499" w:rsidP="00DA615C">
      <w:pPr>
        <w:jc w:val="both"/>
        <w:rPr>
          <w:sz w:val="28"/>
          <w:szCs w:val="28"/>
        </w:rPr>
      </w:pPr>
    </w:p>
    <w:p w14:paraId="46910F2E" w14:textId="2BF9ED44" w:rsidR="00995499" w:rsidRDefault="00444F45" w:rsidP="00DA615C">
      <w:pPr>
        <w:jc w:val="both"/>
        <w:rPr>
          <w:rFonts w:ascii="EB Garamond" w:eastAsia="EB Garamond" w:hAnsi="EB Garamond" w:cs="EB Garamond"/>
          <w:color w:val="34301F"/>
          <w:sz w:val="24"/>
          <w:szCs w:val="24"/>
        </w:rPr>
      </w:pPr>
      <w:r>
        <w:rPr>
          <w:rFonts w:ascii="Cormorant SC SemiBold" w:eastAsia="Jost" w:hAnsi="Cormorant SC SemiBold" w:cs="Jost"/>
          <w:b/>
          <w:bCs/>
          <w:color w:val="000000" w:themeColor="text1"/>
          <w:spacing w:val="10"/>
          <w:sz w:val="28"/>
          <w:szCs w:val="27"/>
        </w:rPr>
        <w:t>Lifestyle:</w:t>
      </w:r>
      <w:r>
        <w:rPr>
          <w:rFonts w:ascii="Cormorant SC SemiBold" w:eastAsia="Jost" w:hAnsi="Cormorant SC SemiBold" w:cs="Jost"/>
          <w:color w:val="000000" w:themeColor="text1"/>
          <w:spacing w:val="10"/>
          <w:sz w:val="28"/>
          <w:szCs w:val="27"/>
        </w:rPr>
        <w:t xml:space="preserve"> </w:t>
      </w:r>
      <w:r>
        <w:rPr>
          <w:rFonts w:ascii="EB Garamond" w:eastAsia="EB Garamond" w:hAnsi="EB Garamond" w:cs="EB Garamond"/>
          <w:color w:val="34301F"/>
          <w:sz w:val="24"/>
          <w:szCs w:val="24"/>
        </w:rPr>
        <w:t>Top firms provide comprehensive private medical insurance, annual flight allocations, and premium corporate allowances. You will regularly sit across from corporate executives, sovereign wealth fund directors, and high-net-worth founders. The prestige of the role builds an unmatched corporate pedigree, unlocking easy transitions into private equity, venture capital, or corporate strategy.</w:t>
      </w:r>
    </w:p>
    <w:p w14:paraId="79E868E0" w14:textId="77777777" w:rsidR="00995499" w:rsidRPr="00995499" w:rsidRDefault="00995499" w:rsidP="00DA615C">
      <w:pPr>
        <w:jc w:val="both"/>
        <w:rPr>
          <w:rFonts w:ascii="EB Garamond" w:eastAsia="EB Garamond" w:hAnsi="EB Garamond" w:cs="EB Garamond"/>
          <w:color w:val="34301F"/>
          <w:sz w:val="24"/>
          <w:szCs w:val="24"/>
        </w:rPr>
      </w:pPr>
    </w:p>
    <w:p w14:paraId="48A196D7" w14:textId="66477E51" w:rsidR="00995499" w:rsidRDefault="00444F45" w:rsidP="00DA615C">
      <w:pPr>
        <w:jc w:val="both"/>
        <w:rPr>
          <w:rFonts w:ascii="EB Garamond" w:eastAsia="EB Garamond" w:hAnsi="EB Garamond" w:cs="EB Garamond"/>
          <w:color w:val="34301F"/>
          <w:sz w:val="24"/>
          <w:szCs w:val="24"/>
        </w:rPr>
      </w:pPr>
      <w:r>
        <w:rPr>
          <w:rFonts w:ascii="Cormorant SC SemiBold" w:eastAsia="Jost" w:hAnsi="Cormorant SC SemiBold" w:cs="Jost"/>
          <w:b/>
          <w:bCs/>
          <w:color w:val="000000" w:themeColor="text1"/>
          <w:spacing w:val="10"/>
          <w:sz w:val="28"/>
          <w:szCs w:val="27"/>
        </w:rPr>
        <w:t>Who it suits:</w:t>
      </w:r>
      <w:r>
        <w:rPr>
          <w:rFonts w:ascii="EB Garamond" w:eastAsia="EB Garamond" w:hAnsi="EB Garamond" w:cs="EB Garamond"/>
          <w:color w:val="000000" w:themeColor="text1"/>
          <w:sz w:val="24"/>
          <w:szCs w:val="24"/>
        </w:rPr>
        <w:t xml:space="preserve"> </w:t>
      </w:r>
    </w:p>
    <w:p w14:paraId="6DE1FD71" w14:textId="4782FEEC" w:rsidR="00995499" w:rsidRDefault="00995499" w:rsidP="00DA615C">
      <w:pPr>
        <w:jc w:val="both"/>
        <w:rPr>
          <w:rFonts w:ascii="EB Garamond" w:hAnsi="EB Garamond"/>
          <w:sz w:val="24"/>
          <w:szCs w:val="24"/>
        </w:rPr>
      </w:pPr>
      <w:r>
        <w:rPr>
          <w:rFonts w:ascii="EB Garamond" w:hAnsi="EB Garamond"/>
          <w:sz w:val="24"/>
          <w:szCs w:val="24"/>
        </w:rPr>
        <w:t xml:space="preserve">This suits someone who can pour weeks into a pitch and watch it die without taking it </w:t>
      </w:r>
      <w:proofErr w:type="gramStart"/>
      <w:r>
        <w:rPr>
          <w:rFonts w:ascii="EB Garamond" w:hAnsi="EB Garamond"/>
          <w:sz w:val="24"/>
          <w:szCs w:val="24"/>
        </w:rPr>
        <w:t>personally  the</w:t>
      </w:r>
      <w:proofErr w:type="gramEnd"/>
      <w:r>
        <w:rPr>
          <w:rFonts w:ascii="EB Garamond" w:hAnsi="EB Garamond"/>
          <w:sz w:val="24"/>
          <w:szCs w:val="24"/>
        </w:rPr>
        <w:t xml:space="preserve"> volume of dead deals is simply the cost of the work, not a verdict on your ability. You will need to be analytically sharp enough to build the model correctly under pressure, and resilient enough that a collapsed deal on Thursday doesn’t follow you into Friday’s. If setbacks tend to sharpen your focus rather than shake it, the intensity here will feel less punishing than it looks from the outside.</w:t>
      </w:r>
    </w:p>
    <w:p w14:paraId="7F6736A2" w14:textId="77777777" w:rsidR="00661469" w:rsidRPr="00995499" w:rsidRDefault="00661469" w:rsidP="00DA615C">
      <w:pPr>
        <w:jc w:val="both"/>
        <w:rPr>
          <w:rFonts w:ascii="EB Garamond" w:eastAsia="EB Garamond" w:hAnsi="EB Garamond" w:cs="EB Garamond"/>
          <w:color w:val="34301F"/>
          <w:sz w:val="24"/>
          <w:szCs w:val="24"/>
        </w:rPr>
      </w:pPr>
    </w:p>
    <w:p w14:paraId="45ED6AB6" w14:textId="48EB3269" w:rsidR="00744B35" w:rsidRPr="00995499" w:rsidRDefault="00967838" w:rsidP="00DA615C">
      <w:pPr>
        <w:jc w:val="both"/>
        <w:rPr>
          <w:rFonts w:ascii="Cormorant SC SemiBold" w:eastAsia="Jost" w:hAnsi="Cormorant SC SemiBold" w:cs="Jost"/>
          <w:color w:val="A9822F"/>
          <w:spacing w:val="10"/>
          <w:sz w:val="28"/>
          <w:szCs w:val="27"/>
        </w:rPr>
      </w:pPr>
      <w:r>
        <w:rPr>
          <w:rFonts w:ascii="Cormorant SC SemiBold" w:eastAsia="Jost" w:hAnsi="Cormorant SC SemiBold" w:cs="Jost"/>
          <w:b/>
          <w:bCs/>
          <w:color w:val="000000" w:themeColor="text1"/>
          <w:spacing w:val="10"/>
          <w:sz w:val="28"/>
          <w:szCs w:val="27"/>
        </w:rPr>
        <w:t>Reality check:</w:t>
      </w:r>
      <w:r>
        <w:rPr>
          <w:rFonts w:ascii="Cormorant SC SemiBold" w:eastAsia="Jost" w:hAnsi="Cormorant SC SemiBold" w:cs="Jost"/>
          <w:color w:val="000000" w:themeColor="text1"/>
          <w:spacing w:val="10"/>
          <w:sz w:val="28"/>
          <w:szCs w:val="27"/>
        </w:rPr>
        <w:t xml:space="preserve"> </w:t>
      </w:r>
      <w:r>
        <w:rPr>
          <w:rFonts w:ascii="EB Garamond" w:eastAsia="EB Garamond" w:hAnsi="EB Garamond" w:cs="EB Garamond"/>
          <w:color w:val="34301F"/>
          <w:sz w:val="24"/>
          <w:szCs w:val="24"/>
        </w:rPr>
        <w:t>You might spend weeks building complex pitches and financial decks for prospective clients, only for the deal to die before signing, meaning zero closure for your effort.</w:t>
      </w:r>
    </w:p>
    <w:p w14:paraId="402398E4" w14:textId="77777777" w:rsidR="00744B35" w:rsidRDefault="00744B35" w:rsidP="00DA615C">
      <w:pPr>
        <w:pBdr>
          <w:bottom w:val="dotted" w:sz="4" w:space="0" w:color="CBBD93"/>
        </w:pBdr>
        <w:spacing w:before="100" w:after="260"/>
        <w:jc w:val="both"/>
      </w:pPr>
    </w:p>
    <w:p w14:paraId="17ED6AC5" w14:textId="77777777" w:rsidR="006C4C2E" w:rsidRDefault="006C4C2E" w:rsidP="00DA615C">
      <w:pPr>
        <w:pBdr>
          <w:bottom w:val="dotted" w:sz="4" w:space="0" w:color="CBBD93"/>
        </w:pBdr>
        <w:spacing w:before="100" w:after="260"/>
        <w:jc w:val="both"/>
      </w:pPr>
    </w:p>
    <w:p w14:paraId="30AD3553" w14:textId="444F3282" w:rsidR="00744B35" w:rsidRDefault="00D36FB8" w:rsidP="00DA615C">
      <w:pPr>
        <w:spacing w:after="20"/>
        <w:jc w:val="both"/>
      </w:pPr>
      <w:bookmarkStart w:id="41" w:name="pricingrevenue"/>
      <w:r>
        <w:rPr>
          <w:rFonts w:ascii="Cormorant Garamond" w:eastAsia="Cormorant Garamond" w:hAnsi="Cormorant Garamond" w:cs="Cormorant Garamond"/>
          <w:b/>
          <w:bCs/>
          <w:color w:val="1C1712"/>
          <w:sz w:val="30"/>
          <w:szCs w:val="30"/>
        </w:rPr>
        <w:t xml:space="preserve">A Pricing &amp; Revenue Strategist </w:t>
      </w:r>
      <w:bookmarkEnd w:id="41"/>
      <w:r>
        <w:rPr>
          <w:rFonts w:ascii="Cormorant SC SemiBold" w:eastAsia="Jost" w:hAnsi="Cormorant SC SemiBold" w:cs="Jost"/>
          <w:color w:val="A9822F"/>
          <w:spacing w:val="14"/>
          <w:sz w:val="12"/>
          <w:szCs w:val="12"/>
        </w:rPr>
        <w:t>BRIEF</w:t>
      </w:r>
    </w:p>
    <w:p w14:paraId="7FE38A77" w14:textId="77777777" w:rsidR="00744B35" w:rsidRDefault="00744B35" w:rsidP="00DA615C">
      <w:pPr>
        <w:spacing w:before="100" w:after="140"/>
        <w:jc w:val="both"/>
      </w:pP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300"/>
        <w:gridCol w:w="2300"/>
      </w:tblGrid>
      <w:tr w:rsidR="00744B35" w14:paraId="65BDE893" w14:textId="77777777" w:rsidTr="00545BA9">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5743E4D9" w14:textId="77777777" w:rsidR="00744B35" w:rsidRPr="000C2908" w:rsidRDefault="00744B35"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62AF4F24" w14:textId="355BC499" w:rsidR="00744B35" w:rsidRPr="000C2908" w:rsidRDefault="00744B35" w:rsidP="00DA615C">
            <w:pPr>
              <w:jc w:val="both"/>
              <w:rPr>
                <w:szCs w:val="21"/>
              </w:rPr>
            </w:pPr>
            <w:r>
              <w:rPr>
                <w:rFonts w:ascii="EB Garamond" w:eastAsia="EB Garamond" w:hAnsi="EB Garamond" w:cs="EB Garamond"/>
                <w:color w:val="1C1712"/>
                <w:szCs w:val="21"/>
              </w:rPr>
              <w:t>AED 8K-15K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7A7C1102" w14:textId="77777777" w:rsidR="00744B35" w:rsidRPr="000C2908" w:rsidRDefault="00744B35"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GROWTH SPEED: </w:t>
            </w:r>
          </w:p>
          <w:p w14:paraId="04A58060" w14:textId="091D8FF8" w:rsidR="00744B35" w:rsidRPr="000C2908" w:rsidRDefault="001D2F1D" w:rsidP="00DA615C">
            <w:pPr>
              <w:jc w:val="both"/>
              <w:rPr>
                <w:szCs w:val="21"/>
              </w:rPr>
            </w:pPr>
            <w:r>
              <w:rPr>
                <w:rFonts w:ascii="EB Garamond" w:eastAsia="EB Garamond" w:hAnsi="EB Garamond" w:cs="EB Garamond"/>
                <w:color w:val="1C1712"/>
                <w:szCs w:val="21"/>
              </w:rPr>
              <w:t>AED 25-55K+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5C3AA616" w14:textId="77777777" w:rsidR="00744B35" w:rsidRPr="000C2908" w:rsidRDefault="00744B35"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51027135" w14:textId="77E85C13" w:rsidR="00744B35" w:rsidRPr="000C2908" w:rsidRDefault="001D2F1D" w:rsidP="00DA615C">
            <w:pPr>
              <w:jc w:val="both"/>
              <w:rPr>
                <w:szCs w:val="21"/>
              </w:rPr>
            </w:pPr>
            <w:r>
              <w:rPr>
                <w:rFonts w:ascii="EB Garamond" w:eastAsia="EB Garamond" w:hAnsi="EB Garamond" w:cs="EB Garamond"/>
                <w:color w:val="1C1712"/>
                <w:szCs w:val="21"/>
              </w:rPr>
              <w:t>Highly volatile</w:t>
            </w:r>
          </w:p>
        </w:tc>
      </w:tr>
    </w:tbl>
    <w:p w14:paraId="419045F0" w14:textId="77777777" w:rsidR="00744B35" w:rsidRDefault="00744B35" w:rsidP="00DA615C">
      <w:pPr>
        <w:spacing w:before="160"/>
        <w:jc w:val="both"/>
      </w:pPr>
    </w:p>
    <w:p w14:paraId="01C3E489" w14:textId="79EE6FC6" w:rsidR="00D17511" w:rsidRPr="00161584" w:rsidRDefault="00544C3B" w:rsidP="00DA615C">
      <w:pPr>
        <w:spacing w:after="60"/>
        <w:jc w:val="both"/>
        <w:rPr>
          <w:rFonts w:ascii="EB Garamond" w:eastAsia="EB Garamond" w:hAnsi="EB Garamond" w:cs="EB Garamond"/>
          <w:b/>
          <w:bCs/>
          <w:color w:val="0E1F12"/>
          <w:sz w:val="24"/>
          <w:szCs w:val="24"/>
        </w:rPr>
      </w:pPr>
      <w:bookmarkStart w:id="42" w:name="_Hlk235694173"/>
      <w:r>
        <w:rPr>
          <w:rFonts w:ascii="EB Garamond" w:eastAsia="EB Garamond" w:hAnsi="EB Garamond" w:cs="EB Garamond"/>
          <w:b/>
          <w:bCs/>
          <w:color w:val="0E1F12"/>
          <w:sz w:val="24"/>
          <w:szCs w:val="24"/>
        </w:rPr>
        <w:t xml:space="preserve">A Pricing &amp; Revenue Strategist </w:t>
      </w:r>
      <w:bookmarkEnd w:id="42"/>
      <w:r>
        <w:rPr>
          <w:rFonts w:ascii="EB Garamond" w:eastAsia="EB Garamond" w:hAnsi="EB Garamond" w:cs="EB Garamond"/>
          <w:b/>
          <w:bCs/>
          <w:color w:val="0E1F12"/>
          <w:sz w:val="24"/>
          <w:szCs w:val="24"/>
        </w:rPr>
        <w:t>drives profitability by aligning pricing models with market demand.</w:t>
      </w:r>
    </w:p>
    <w:p w14:paraId="61E4084F" w14:textId="77777777" w:rsidR="00544C3B" w:rsidRDefault="00544C3B" w:rsidP="00DA615C">
      <w:pPr>
        <w:spacing w:after="60"/>
        <w:jc w:val="both"/>
        <w:rPr>
          <w:rFonts w:ascii="EB Garamond" w:eastAsia="EB Garamond" w:hAnsi="EB Garamond" w:cs="EB Garamond"/>
          <w:color w:val="34301F"/>
        </w:rPr>
      </w:pPr>
    </w:p>
    <w:p w14:paraId="234BB169" w14:textId="77777777" w:rsidR="006C4C2E" w:rsidRDefault="00744B35" w:rsidP="00DA615C">
      <w:pPr>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lastRenderedPageBreak/>
        <w:t xml:space="preserve">MINIMUM: </w:t>
      </w:r>
    </w:p>
    <w:p w14:paraId="7C6DD114" w14:textId="12034A72" w:rsidR="006C4C2E" w:rsidRDefault="00544C3B" w:rsidP="006C4C2E">
      <w:pPr>
        <w:pStyle w:val="ListParagraph"/>
        <w:numPr>
          <w:ilvl w:val="0"/>
          <w:numId w:val="11"/>
        </w:numPr>
        <w:jc w:val="both"/>
      </w:pPr>
      <w:r>
        <w:rPr>
          <w:rFonts w:ascii="EB Garamond" w:hAnsi="EB Garamond" w:cs="Arial"/>
          <w:sz w:val="24"/>
          <w:szCs w:val="24"/>
        </w:rPr>
        <w:t>Bachelor's in Finance, Economics, or Mathematics.</w:t>
      </w:r>
      <w:r>
        <w:t xml:space="preserve"> </w:t>
      </w:r>
    </w:p>
    <w:p w14:paraId="04C743EA" w14:textId="77777777" w:rsidR="006C4C2E" w:rsidRDefault="00D36FB8" w:rsidP="006C4C2E">
      <w:pPr>
        <w:pStyle w:val="ListParagraph"/>
        <w:numPr>
          <w:ilvl w:val="0"/>
          <w:numId w:val="11"/>
        </w:numPr>
        <w:jc w:val="both"/>
      </w:pPr>
      <w:r>
        <w:rPr>
          <w:rFonts w:ascii="EB Garamond" w:hAnsi="EB Garamond" w:cs="Arial"/>
          <w:sz w:val="24"/>
          <w:szCs w:val="24"/>
        </w:rPr>
        <w:t>Advanced Excel (Macros, VLOOKUPs, Pivot Tables)</w:t>
      </w:r>
      <w:r>
        <w:t xml:space="preserve"> </w:t>
      </w:r>
    </w:p>
    <w:p w14:paraId="6A852C59" w14:textId="77777777" w:rsidR="006C4C2E" w:rsidRDefault="006C4C2E" w:rsidP="00DA615C">
      <w:pPr>
        <w:jc w:val="both"/>
      </w:pPr>
    </w:p>
    <w:p w14:paraId="17C11DBB" w14:textId="6B850E5E" w:rsidR="00FB6B20" w:rsidRPr="006C4C2E" w:rsidRDefault="00D36FB8" w:rsidP="006C4C2E">
      <w:pPr>
        <w:pStyle w:val="ListParagraph"/>
        <w:numPr>
          <w:ilvl w:val="0"/>
          <w:numId w:val="11"/>
        </w:numPr>
        <w:jc w:val="both"/>
        <w:rPr>
          <w:rFonts w:ascii="EB Garamond" w:hAnsi="EB Garamond" w:cs="Arial"/>
          <w:sz w:val="24"/>
          <w:szCs w:val="24"/>
        </w:rPr>
      </w:pPr>
      <w:r>
        <w:rPr>
          <w:rFonts w:ascii="EB Garamond" w:hAnsi="EB Garamond" w:cs="Arial"/>
          <w:sz w:val="24"/>
          <w:szCs w:val="24"/>
        </w:rPr>
        <w:t>1–2 years in basic data analytics or financial auditing.</w:t>
      </w:r>
    </w:p>
    <w:p w14:paraId="00A53AD0" w14:textId="77777777" w:rsidR="00D36FB8" w:rsidRPr="00127B57" w:rsidRDefault="00D36FB8" w:rsidP="00DA615C">
      <w:pPr>
        <w:jc w:val="both"/>
        <w:rPr>
          <w:rFonts w:ascii="EB Garamond" w:hAnsi="EB Garamond"/>
          <w:sz w:val="24"/>
          <w:szCs w:val="24"/>
        </w:rPr>
      </w:pPr>
    </w:p>
    <w:p w14:paraId="7A99FF51" w14:textId="77777777" w:rsidR="006C4C2E" w:rsidRDefault="00744B35" w:rsidP="00DA615C">
      <w:pPr>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COMPETITIVE: </w:t>
      </w:r>
    </w:p>
    <w:p w14:paraId="62F5CF2D" w14:textId="0B19DF59" w:rsidR="006C4C2E" w:rsidRDefault="00D36FB8" w:rsidP="006C4C2E">
      <w:pPr>
        <w:pStyle w:val="ListParagraph"/>
        <w:numPr>
          <w:ilvl w:val="0"/>
          <w:numId w:val="12"/>
        </w:numPr>
        <w:spacing w:after="60"/>
        <w:jc w:val="both"/>
      </w:pPr>
      <w:r>
        <w:rPr>
          <w:rFonts w:ascii="EB Garamond" w:eastAsia="Jost" w:hAnsi="EB Garamond" w:cs="Jost"/>
          <w:color w:val="000000" w:themeColor="text1"/>
          <w:spacing w:val="10"/>
          <w:sz w:val="24"/>
          <w:szCs w:val="24"/>
        </w:rPr>
        <w:t>Master’s degree or specialized certifications (e.g., Certified Pricing Professional).</w:t>
      </w:r>
      <w:r>
        <w:t xml:space="preserve"> </w:t>
      </w:r>
    </w:p>
    <w:p w14:paraId="137C7779" w14:textId="5C41CA2C" w:rsidR="00744B35" w:rsidRPr="006C4C2E" w:rsidRDefault="00D36FB8" w:rsidP="006C4C2E">
      <w:pPr>
        <w:pStyle w:val="ListParagraph"/>
        <w:numPr>
          <w:ilvl w:val="0"/>
          <w:numId w:val="12"/>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Proven track record of directly increasing profit margins or RevPAR by X%.</w:t>
      </w:r>
    </w:p>
    <w:p w14:paraId="60EAC1DE" w14:textId="77777777" w:rsidR="00FB6B20" w:rsidRPr="00873619" w:rsidRDefault="00FB6B20" w:rsidP="00DA615C">
      <w:pPr>
        <w:spacing w:after="60"/>
        <w:jc w:val="both"/>
        <w:rPr>
          <w:rFonts w:ascii="EB Garamond" w:hAnsi="EB Garamond"/>
          <w:color w:val="000000" w:themeColor="text1"/>
          <w:sz w:val="28"/>
          <w:szCs w:val="28"/>
        </w:rPr>
      </w:pPr>
    </w:p>
    <w:p w14:paraId="290022A4" w14:textId="01F9BE30" w:rsidR="00744B35" w:rsidRPr="00995499" w:rsidRDefault="00744B35"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You sit directly at the right hand of executive leadership. Your insights dictate company revenue, giving you massive strategic leverage and clear paths to executive promotion. The role acts like a giant chess game. You get to solve complex financial puzzles daily and see the immediate real-world outcome of your calculations on the market.</w:t>
      </w:r>
    </w:p>
    <w:p w14:paraId="053DC493" w14:textId="46EB4FE5" w:rsidR="00744B35" w:rsidRPr="00995499" w:rsidRDefault="00744B35"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46C6E024" w14:textId="056FB763" w:rsidR="00010135" w:rsidRDefault="00661469">
      <w:pPr>
        <w:spacing w:after="200" w:line="300" w:lineRule="auto"/>
        <w:jc w:val="both"/>
        <w:rPr>
          <w:rFonts w:ascii="EB Garamond" w:hAnsi="EB Garamond"/>
          <w:sz w:val="24"/>
          <w:szCs w:val="24"/>
        </w:rPr>
      </w:pPr>
      <w:r>
        <w:rPr>
          <w:rFonts w:ascii="EB Garamond" w:hAnsi="EB Garamond"/>
          <w:sz w:val="24"/>
          <w:szCs w:val="24"/>
        </w:rPr>
        <w:t xml:space="preserve">The role rewards someone who is genuinely comfortable living inside numbers all day, not merely capable of it </w:t>
      </w:r>
      <w:r>
        <w:rPr>
          <w:rFonts w:ascii="EB Garamond" w:hAnsi="EB Garamond"/>
          <w:sz w:val="24"/>
          <w:szCs w:val="24"/>
        </w:rPr>
        <w:t>pricing models only work if you have the patience to sit with data until the pattern is undeniable. But analysis on its own isn’t enough; you will need the discipline to convert a dense finding into a clean, persuasive recommendation a room of executives can act on immediately. If you find precision satisfying rather than tedious, and can hold that precision while simplifying it for others, this is a natural fit.</w:t>
      </w:r>
    </w:p>
    <w:p w14:paraId="2DAAEA75" w14:textId="43DD24EB" w:rsidR="00744B35" w:rsidRDefault="00744B35" w:rsidP="00DA615C">
      <w:pPr>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r>
        <w:rPr>
          <w:rFonts w:ascii="EB Garamond" w:hAnsi="EB Garamond"/>
          <w:sz w:val="24"/>
          <w:szCs w:val="24"/>
        </w:rPr>
        <w:t>You will live under a mountain of numbers. If you struggle to turn raw data into a simple, persuasive story for stakeholders, you will quickly find yourself overwhelmed.</w:t>
      </w:r>
    </w:p>
    <w:p w14:paraId="5B1E0AF4" w14:textId="77777777" w:rsidR="0085170D" w:rsidRDefault="0085170D" w:rsidP="00DA615C">
      <w:pPr>
        <w:pBdr>
          <w:bottom w:val="dotted" w:sz="4" w:space="0" w:color="CBBD93"/>
        </w:pBdr>
        <w:spacing w:before="100" w:after="260"/>
        <w:jc w:val="both"/>
      </w:pPr>
    </w:p>
    <w:p w14:paraId="2A97244F" w14:textId="5FD1DBE9" w:rsidR="0085170D" w:rsidRDefault="000F5A1D" w:rsidP="00DA615C">
      <w:pPr>
        <w:spacing w:after="20"/>
        <w:jc w:val="both"/>
      </w:pPr>
      <w:bookmarkStart w:id="43" w:name="corporateinnovation"/>
      <w:bookmarkEnd w:id="39"/>
      <w:r>
        <w:rPr>
          <w:rFonts w:ascii="Cormorant Garamond" w:eastAsia="Cormorant Garamond" w:hAnsi="Cormorant Garamond" w:cs="Cormorant Garamond"/>
          <w:b/>
          <w:bCs/>
          <w:color w:val="1C1712"/>
          <w:sz w:val="30"/>
          <w:szCs w:val="30"/>
        </w:rPr>
        <w:t xml:space="preserve">Corporate Innovation Manager </w:t>
      </w:r>
      <w:bookmarkEnd w:id="43"/>
      <w:r>
        <w:rPr>
          <w:rFonts w:ascii="Cormorant SC SemiBold" w:eastAsia="Jost" w:hAnsi="Cormorant SC SemiBold" w:cs="Jost"/>
          <w:color w:val="A9822F"/>
          <w:spacing w:val="14"/>
          <w:sz w:val="12"/>
          <w:szCs w:val="12"/>
        </w:rPr>
        <w:t>BRIEF</w:t>
      </w:r>
    </w:p>
    <w:p w14:paraId="0358B33C" w14:textId="77777777" w:rsidR="0085170D" w:rsidRDefault="0085170D" w:rsidP="00DA615C">
      <w:pPr>
        <w:spacing w:before="100" w:after="140"/>
        <w:jc w:val="both"/>
      </w:pP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300"/>
        <w:gridCol w:w="2300"/>
      </w:tblGrid>
      <w:tr w:rsidR="0085170D" w14:paraId="35FB883A" w14:textId="77777777" w:rsidTr="00545BA9">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7CE0B1AD" w14:textId="77777777" w:rsidR="0085170D" w:rsidRPr="000C2908" w:rsidRDefault="0085170D"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530D327B" w14:textId="789C7CB8" w:rsidR="0085170D" w:rsidRPr="000C2908" w:rsidRDefault="0085170D" w:rsidP="00DA615C">
            <w:pPr>
              <w:jc w:val="both"/>
              <w:rPr>
                <w:szCs w:val="21"/>
              </w:rPr>
            </w:pPr>
            <w:r>
              <w:rPr>
                <w:rFonts w:ascii="EB Garamond" w:eastAsia="EB Garamond" w:hAnsi="EB Garamond" w:cs="EB Garamond"/>
                <w:color w:val="1C1712"/>
                <w:szCs w:val="21"/>
              </w:rPr>
              <w:t>AED 15K-19K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3C56839B" w14:textId="094D089A" w:rsidR="0085170D" w:rsidRPr="000C2908" w:rsidRDefault="002937FB"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SENIOR LEVEL: </w:t>
            </w:r>
          </w:p>
          <w:p w14:paraId="5E03B2DD" w14:textId="0F84FD5D" w:rsidR="0085170D" w:rsidRPr="000C2908" w:rsidRDefault="0085170D" w:rsidP="00DA615C">
            <w:pPr>
              <w:jc w:val="both"/>
              <w:rPr>
                <w:szCs w:val="21"/>
              </w:rPr>
            </w:pPr>
            <w:r>
              <w:rPr>
                <w:rFonts w:ascii="EB Garamond" w:eastAsia="EB Garamond" w:hAnsi="EB Garamond" w:cs="EB Garamond"/>
                <w:color w:val="1C1712"/>
                <w:szCs w:val="21"/>
              </w:rPr>
              <w:t>AED 25K-50K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4EF1B528" w14:textId="77777777" w:rsidR="0085170D" w:rsidRPr="000C2908" w:rsidRDefault="0085170D"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29BF9673" w14:textId="2BDA12A3" w:rsidR="0085170D" w:rsidRPr="000C2908" w:rsidRDefault="000F5A1D" w:rsidP="00DA615C">
            <w:pPr>
              <w:jc w:val="both"/>
              <w:rPr>
                <w:szCs w:val="21"/>
              </w:rPr>
            </w:pPr>
            <w:r>
              <w:rPr>
                <w:rFonts w:ascii="EB Garamond" w:eastAsia="EB Garamond" w:hAnsi="EB Garamond" w:cs="EB Garamond"/>
                <w:color w:val="1C1712"/>
                <w:szCs w:val="21"/>
              </w:rPr>
              <w:t>Highly cyclical</w:t>
            </w:r>
          </w:p>
        </w:tc>
      </w:tr>
    </w:tbl>
    <w:p w14:paraId="0DA5F9BB" w14:textId="77777777" w:rsidR="0085170D" w:rsidRDefault="0085170D" w:rsidP="00DA615C">
      <w:pPr>
        <w:spacing w:before="160"/>
        <w:jc w:val="both"/>
      </w:pPr>
    </w:p>
    <w:p w14:paraId="7B7D58CF" w14:textId="51198B66" w:rsidR="00DC1BBA" w:rsidRPr="00161584" w:rsidRDefault="000F5A1D" w:rsidP="00DA615C">
      <w:pPr>
        <w:spacing w:after="60"/>
        <w:jc w:val="both"/>
        <w:rPr>
          <w:rFonts w:ascii="EB Garamond" w:eastAsia="EB Garamond" w:hAnsi="EB Garamond" w:cs="EB Garamond"/>
          <w:b/>
          <w:bCs/>
          <w:color w:val="0E1F12"/>
          <w:sz w:val="24"/>
          <w:szCs w:val="24"/>
        </w:rPr>
      </w:pPr>
      <w:r>
        <w:rPr>
          <w:rFonts w:ascii="EB Garamond" w:eastAsia="EB Garamond" w:hAnsi="EB Garamond" w:cs="EB Garamond"/>
          <w:b/>
          <w:bCs/>
          <w:color w:val="0E1F12"/>
          <w:sz w:val="24"/>
          <w:szCs w:val="24"/>
        </w:rPr>
        <w:t>Drives strategic growth by identifying new technologies, managing R&amp;D projects, and fostering an experimental culture within a company.</w:t>
      </w:r>
    </w:p>
    <w:p w14:paraId="2C061DEB" w14:textId="77777777" w:rsidR="000F5A1D" w:rsidRDefault="000F5A1D" w:rsidP="00DA615C">
      <w:pPr>
        <w:spacing w:after="60"/>
        <w:jc w:val="both"/>
        <w:rPr>
          <w:rFonts w:ascii="EB Garamond" w:eastAsia="EB Garamond" w:hAnsi="EB Garamond" w:cs="EB Garamond"/>
          <w:color w:val="34301F"/>
        </w:rPr>
      </w:pPr>
    </w:p>
    <w:p w14:paraId="2CCFB1E9" w14:textId="77777777" w:rsidR="006C4C2E" w:rsidRDefault="0085170D" w:rsidP="00DA615C">
      <w:pPr>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MINIMUM:</w:t>
      </w:r>
    </w:p>
    <w:p w14:paraId="6DC806BB" w14:textId="1E8100FF" w:rsidR="006C4C2E" w:rsidRPr="006C4C2E" w:rsidRDefault="000F5A1D" w:rsidP="006C4C2E">
      <w:pPr>
        <w:pStyle w:val="ListParagraph"/>
        <w:numPr>
          <w:ilvl w:val="0"/>
          <w:numId w:val="13"/>
        </w:numPr>
        <w:jc w:val="both"/>
        <w:rPr>
          <w:rFonts w:ascii="EB Garamond" w:hAnsi="EB Garamond" w:cs="Arial"/>
          <w:sz w:val="24"/>
          <w:szCs w:val="24"/>
        </w:rPr>
      </w:pPr>
      <w:r>
        <w:rPr>
          <w:rFonts w:ascii="EB Garamond" w:hAnsi="EB Garamond" w:cs="Arial"/>
          <w:sz w:val="24"/>
          <w:szCs w:val="24"/>
        </w:rPr>
        <w:t xml:space="preserve">Bachelor's in Business, IT, or Engineering. </w:t>
      </w:r>
    </w:p>
    <w:p w14:paraId="0D7C6B1A" w14:textId="77777777" w:rsidR="006C4C2E" w:rsidRPr="006C4C2E" w:rsidRDefault="000F5A1D" w:rsidP="006C4C2E">
      <w:pPr>
        <w:pStyle w:val="ListParagraph"/>
        <w:numPr>
          <w:ilvl w:val="0"/>
          <w:numId w:val="13"/>
        </w:numPr>
        <w:jc w:val="both"/>
        <w:rPr>
          <w:rFonts w:ascii="EB Garamond" w:hAnsi="EB Garamond" w:cs="Arial"/>
          <w:sz w:val="24"/>
          <w:szCs w:val="24"/>
        </w:rPr>
      </w:pPr>
      <w:r>
        <w:rPr>
          <w:rFonts w:ascii="EB Garamond" w:hAnsi="EB Garamond" w:cs="Arial"/>
          <w:sz w:val="24"/>
          <w:szCs w:val="24"/>
        </w:rPr>
        <w:t>3–5 years in project management, consulting, or R&amp;D.</w:t>
      </w:r>
    </w:p>
    <w:p w14:paraId="3B67F8FB" w14:textId="590536BE" w:rsidR="00FB6B20" w:rsidRPr="006C4C2E" w:rsidRDefault="000F5A1D" w:rsidP="006C4C2E">
      <w:pPr>
        <w:pStyle w:val="ListParagraph"/>
        <w:numPr>
          <w:ilvl w:val="0"/>
          <w:numId w:val="13"/>
        </w:numPr>
        <w:jc w:val="both"/>
        <w:rPr>
          <w:rFonts w:ascii="EB Garamond" w:hAnsi="EB Garamond"/>
          <w:sz w:val="24"/>
          <w:szCs w:val="24"/>
        </w:rPr>
      </w:pPr>
      <w:r>
        <w:rPr>
          <w:rFonts w:ascii="EB Garamond" w:hAnsi="EB Garamond" w:cs="Arial"/>
          <w:sz w:val="24"/>
          <w:szCs w:val="24"/>
        </w:rPr>
        <w:t>Basic PMP or Agile/Scrum certificates.</w:t>
      </w:r>
    </w:p>
    <w:p w14:paraId="29ABE2FC" w14:textId="77777777" w:rsidR="005F5D80" w:rsidRPr="005F5D80" w:rsidRDefault="005F5D80" w:rsidP="00DA615C">
      <w:pPr>
        <w:jc w:val="both"/>
        <w:rPr>
          <w:rFonts w:ascii="EB Garamond" w:hAnsi="EB Garamond" w:cs="Arial"/>
          <w:sz w:val="24"/>
          <w:szCs w:val="24"/>
        </w:rPr>
      </w:pPr>
    </w:p>
    <w:p w14:paraId="60D711A0" w14:textId="723EC802" w:rsidR="006C4C2E" w:rsidRDefault="0085170D" w:rsidP="00DA615C">
      <w:pPr>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COMPETITIVE: </w:t>
      </w:r>
    </w:p>
    <w:p w14:paraId="7860D46C" w14:textId="6D8BD96D" w:rsidR="006C4C2E" w:rsidRPr="006C4C2E" w:rsidRDefault="000F5A1D" w:rsidP="006C4C2E">
      <w:pPr>
        <w:pStyle w:val="ListParagraph"/>
        <w:numPr>
          <w:ilvl w:val="0"/>
          <w:numId w:val="14"/>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MBA or Master’s in Innovation Management/Strategy.</w:t>
      </w:r>
    </w:p>
    <w:p w14:paraId="792BC3F0" w14:textId="2A4D3A07" w:rsidR="006C4C2E" w:rsidRDefault="000F5A1D" w:rsidP="006C4C2E">
      <w:pPr>
        <w:pStyle w:val="ListParagraph"/>
        <w:numPr>
          <w:ilvl w:val="0"/>
          <w:numId w:val="14"/>
        </w:numPr>
        <w:spacing w:after="60"/>
        <w:jc w:val="both"/>
      </w:pPr>
      <w:r>
        <w:rPr>
          <w:rFonts w:ascii="EB Garamond" w:eastAsia="Jost" w:hAnsi="EB Garamond" w:cs="Jost"/>
          <w:color w:val="000000" w:themeColor="text1"/>
          <w:spacing w:val="10"/>
          <w:sz w:val="24"/>
          <w:szCs w:val="24"/>
        </w:rPr>
        <w:t>Proven record of scaling at least one pilot into a commercialized product.</w:t>
      </w:r>
      <w:r>
        <w:t xml:space="preserve"> </w:t>
      </w:r>
    </w:p>
    <w:p w14:paraId="0E57EC81" w14:textId="29212F99" w:rsidR="0085170D" w:rsidRPr="006C4C2E" w:rsidRDefault="000F5A1D" w:rsidP="006C4C2E">
      <w:pPr>
        <w:pStyle w:val="ListParagraph"/>
        <w:numPr>
          <w:ilvl w:val="0"/>
          <w:numId w:val="14"/>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Deep, pre-existing connections with global startup accelerators and VCs.</w:t>
      </w:r>
    </w:p>
    <w:p w14:paraId="656291E8" w14:textId="77777777" w:rsidR="00FB6B20" w:rsidRPr="00873619" w:rsidRDefault="00FB6B20" w:rsidP="00DA615C">
      <w:pPr>
        <w:spacing w:after="60"/>
        <w:jc w:val="both"/>
        <w:rPr>
          <w:rFonts w:ascii="EB Garamond" w:hAnsi="EB Garamond"/>
          <w:color w:val="000000" w:themeColor="text1"/>
          <w:sz w:val="28"/>
          <w:szCs w:val="28"/>
        </w:rPr>
      </w:pPr>
    </w:p>
    <w:p w14:paraId="71E5B46D" w14:textId="1A5FF0E2" w:rsidR="000F5A1D" w:rsidRDefault="0085170D" w:rsidP="00DA615C">
      <w:pPr>
        <w:spacing w:after="120" w:line="300" w:lineRule="auto"/>
        <w:jc w:val="both"/>
        <w:rPr>
          <w:rFonts w:ascii="EB Garamond" w:eastAsia="EB Garamond" w:hAnsi="EB Garamond"/>
          <w:sz w:val="24"/>
          <w:szCs w:val="24"/>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You are paid to look into the future, playing with early-stage technologies like quantum computing, AI agents, and web3 before the public sees them. You sit outside the standard corporate hierarchy, frequently presenting directly to CEOs and board members. You enjoy flexible "thinker" schedules, travel opportunities to international tech setups, and freedom from repetitive operational tasks. Your daily calendar involves interacting with brilliant startup founders, venture capitalists, and visionary technologists</w:t>
      </w:r>
      <w:r>
        <w:rPr>
          <w:rFonts w:ascii="EB Garamond" w:eastAsia="EB Garamond" w:hAnsi="EB Garamond"/>
          <w:sz w:val="24"/>
          <w:szCs w:val="24"/>
        </w:rPr>
        <w:t xml:space="preserve"> </w:t>
      </w:r>
    </w:p>
    <w:p w14:paraId="75D25F0D" w14:textId="7CBCCBDC" w:rsidR="0085170D" w:rsidRPr="00995499" w:rsidRDefault="0085170D"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37B2857B" w14:textId="35C2B170" w:rsidR="00010135" w:rsidRDefault="00661469">
      <w:pPr>
        <w:spacing w:after="200" w:line="300" w:lineRule="auto"/>
        <w:jc w:val="both"/>
        <w:rPr>
          <w:rFonts w:ascii="EB Garamond" w:hAnsi="EB Garamond"/>
          <w:sz w:val="24"/>
          <w:szCs w:val="24"/>
        </w:rPr>
      </w:pPr>
      <w:r>
        <w:rPr>
          <w:rFonts w:ascii="EB Garamond" w:hAnsi="EB Garamond"/>
          <w:sz w:val="24"/>
          <w:szCs w:val="24"/>
        </w:rPr>
        <w:t>This suits someone who genuinely enjoys imagining what doesn’t exist yet, but who can also justify that imagination with a business case sound enough to survive a board’s scrutiny. The role sits outside the standard hierarchy specifically because it rewards unconventional thinking, but unconventional thinking without analytical grounding tends to be dismissed as noise. If you can hold both</w:t>
      </w:r>
      <w:r w:rsidR="00662184">
        <w:rPr>
          <w:rFonts w:ascii="EB Garamond" w:hAnsi="EB Garamond"/>
          <w:sz w:val="24"/>
          <w:szCs w:val="24"/>
        </w:rPr>
        <w:t xml:space="preserve"> </w:t>
      </w:r>
      <w:r>
        <w:rPr>
          <w:rFonts w:ascii="EB Garamond" w:hAnsi="EB Garamond"/>
          <w:sz w:val="24"/>
          <w:szCs w:val="24"/>
        </w:rPr>
        <w:t xml:space="preserve">the appetite for the genuinely new and the discipline to prove it isn’t just </w:t>
      </w:r>
      <w:proofErr w:type="gramStart"/>
      <w:r>
        <w:rPr>
          <w:rFonts w:ascii="EB Garamond" w:hAnsi="EB Garamond"/>
          <w:sz w:val="24"/>
          <w:szCs w:val="24"/>
        </w:rPr>
        <w:t>theatre</w:t>
      </w:r>
      <w:r w:rsidR="00F12951">
        <w:rPr>
          <w:rFonts w:ascii="EB Garamond" w:hAnsi="EB Garamond"/>
          <w:sz w:val="24"/>
          <w:szCs w:val="24"/>
        </w:rPr>
        <w:t>,</w:t>
      </w:r>
      <w:r>
        <w:rPr>
          <w:rFonts w:ascii="EB Garamond" w:hAnsi="EB Garamond"/>
          <w:sz w:val="24"/>
          <w:szCs w:val="24"/>
        </w:rPr>
        <w:t xml:space="preserve"> </w:t>
      </w:r>
      <w:r>
        <w:rPr>
          <w:rFonts w:ascii="EB Garamond" w:hAnsi="EB Garamond"/>
          <w:sz w:val="24"/>
          <w:szCs w:val="24"/>
        </w:rPr>
        <w:t xml:space="preserve"> the</w:t>
      </w:r>
      <w:proofErr w:type="gramEnd"/>
      <w:r>
        <w:rPr>
          <w:rFonts w:ascii="EB Garamond" w:hAnsi="EB Garamond"/>
          <w:sz w:val="24"/>
          <w:szCs w:val="24"/>
        </w:rPr>
        <w:t xml:space="preserve"> freedom here will be an asset rather than a liability.</w:t>
      </w:r>
    </w:p>
    <w:p w14:paraId="22957986" w14:textId="48704B59" w:rsidR="0085170D" w:rsidRDefault="0085170D" w:rsidP="00DA615C">
      <w:pPr>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r>
        <w:rPr>
          <w:rFonts w:ascii="EB Garamond" w:hAnsi="EB Garamond"/>
          <w:sz w:val="24"/>
          <w:szCs w:val="24"/>
        </w:rPr>
        <w:t>Sometimes corporate innovation departments suffer from "innovation theater." You might spend months organizing hackathons and workshops that generate great PR but result in zero actual business changes.</w:t>
      </w:r>
    </w:p>
    <w:p w14:paraId="0E4E9331" w14:textId="77777777" w:rsidR="0079086F" w:rsidRDefault="0079086F" w:rsidP="00DA615C">
      <w:pPr>
        <w:pBdr>
          <w:bottom w:val="dotted" w:sz="4" w:space="0" w:color="CBBD93"/>
        </w:pBdr>
        <w:spacing w:before="100" w:after="260"/>
        <w:jc w:val="both"/>
      </w:pPr>
      <w:bookmarkStart w:id="44" w:name="_Hlk235508795"/>
    </w:p>
    <w:p w14:paraId="77716F80" w14:textId="6A14274C" w:rsidR="0079086F" w:rsidRDefault="00C8748A" w:rsidP="00DA615C">
      <w:pPr>
        <w:spacing w:after="20"/>
        <w:jc w:val="both"/>
      </w:pPr>
      <w:bookmarkStart w:id="45" w:name="strategic"/>
      <w:r>
        <w:rPr>
          <w:rFonts w:ascii="Cormorant Garamond" w:eastAsia="Cormorant Garamond" w:hAnsi="Cormorant Garamond" w:cs="Cormorant Garamond"/>
          <w:b/>
          <w:bCs/>
          <w:color w:val="1C1712"/>
          <w:sz w:val="30"/>
          <w:szCs w:val="30"/>
        </w:rPr>
        <w:t xml:space="preserve">Strategic Partnerships Manager </w:t>
      </w:r>
      <w:bookmarkEnd w:id="45"/>
      <w:r>
        <w:rPr>
          <w:rFonts w:ascii="Cormorant SC SemiBold" w:eastAsia="Jost" w:hAnsi="Cormorant SC SemiBold" w:cs="Jost"/>
          <w:color w:val="A9822F"/>
          <w:spacing w:val="14"/>
          <w:sz w:val="12"/>
          <w:szCs w:val="12"/>
        </w:rPr>
        <w:t>BRIEF</w:t>
      </w:r>
    </w:p>
    <w:p w14:paraId="55CF8440" w14:textId="77777777" w:rsidR="0079086F" w:rsidRDefault="0079086F" w:rsidP="00DA615C">
      <w:pPr>
        <w:spacing w:before="100" w:after="140"/>
        <w:jc w:val="both"/>
      </w:pP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300"/>
        <w:gridCol w:w="2300"/>
      </w:tblGrid>
      <w:tr w:rsidR="0079086F" w14:paraId="0E262037" w14:textId="77777777" w:rsidTr="00545BA9">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151163BE" w14:textId="77777777" w:rsidR="0079086F" w:rsidRPr="000C2908" w:rsidRDefault="0079086F"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572C375B" w14:textId="6527D164" w:rsidR="0079086F" w:rsidRPr="000C2908" w:rsidRDefault="0079086F" w:rsidP="00DA615C">
            <w:pPr>
              <w:jc w:val="both"/>
              <w:rPr>
                <w:szCs w:val="21"/>
              </w:rPr>
            </w:pPr>
            <w:r>
              <w:rPr>
                <w:rFonts w:ascii="EB Garamond" w:eastAsia="EB Garamond" w:hAnsi="EB Garamond" w:cs="EB Garamond"/>
                <w:color w:val="1C1712"/>
                <w:szCs w:val="21"/>
              </w:rPr>
              <w:t>AED 12K-25K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565474E6" w14:textId="78926A27" w:rsidR="0079086F" w:rsidRPr="000C2908" w:rsidRDefault="00146E05" w:rsidP="00DA615C">
            <w:pPr>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01158967" w14:textId="05313E02" w:rsidR="0079086F" w:rsidRPr="000C2908" w:rsidRDefault="0079086F" w:rsidP="00DA615C">
            <w:pPr>
              <w:jc w:val="both"/>
              <w:rPr>
                <w:szCs w:val="21"/>
              </w:rPr>
            </w:pPr>
            <w:r>
              <w:rPr>
                <w:rFonts w:ascii="EB Garamond" w:eastAsia="EB Garamond" w:hAnsi="EB Garamond" w:cs="EB Garamond"/>
                <w:color w:val="1C1712"/>
                <w:szCs w:val="21"/>
              </w:rPr>
              <w:t>AED 30K-55K+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3244F2D6" w14:textId="77777777" w:rsidR="0079086F" w:rsidRPr="000C2908" w:rsidRDefault="0079086F"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4A20DCB5" w14:textId="1BCD3748" w:rsidR="000F5A1D" w:rsidRPr="000C2908" w:rsidRDefault="000F5A1D" w:rsidP="000F5A1D">
            <w:pPr>
              <w:jc w:val="both"/>
              <w:rPr>
                <w:szCs w:val="21"/>
              </w:rPr>
            </w:pPr>
            <w:r>
              <w:rPr>
                <w:rFonts w:ascii="EB Garamond" w:eastAsia="EB Garamond" w:hAnsi="EB Garamond" w:cs="EB Garamond"/>
                <w:color w:val="1C1712"/>
                <w:szCs w:val="21"/>
              </w:rPr>
              <w:t>Extremely Fast</w:t>
            </w:r>
          </w:p>
          <w:p w14:paraId="1A24BAFC" w14:textId="4D248561" w:rsidR="001131D4" w:rsidRPr="000C2908" w:rsidRDefault="001131D4" w:rsidP="00DA615C">
            <w:pPr>
              <w:jc w:val="both"/>
              <w:rPr>
                <w:szCs w:val="21"/>
              </w:rPr>
            </w:pPr>
          </w:p>
        </w:tc>
      </w:tr>
    </w:tbl>
    <w:p w14:paraId="3236A471" w14:textId="32E6C691" w:rsidR="00342D5C" w:rsidRPr="00161584" w:rsidRDefault="000F5A1D" w:rsidP="00DA615C">
      <w:pPr>
        <w:spacing w:after="60"/>
        <w:jc w:val="both"/>
        <w:rPr>
          <w:rFonts w:ascii="EB Garamond" w:eastAsia="EB Garamond" w:hAnsi="EB Garamond" w:cs="EB Garamond"/>
          <w:b/>
          <w:bCs/>
          <w:color w:val="0E1F12"/>
          <w:sz w:val="24"/>
          <w:szCs w:val="24"/>
        </w:rPr>
      </w:pPr>
      <w:r>
        <w:rPr>
          <w:rFonts w:ascii="EB Garamond" w:eastAsia="EB Garamond" w:hAnsi="EB Garamond" w:cs="EB Garamond"/>
          <w:b/>
          <w:bCs/>
          <w:color w:val="0E1F12"/>
          <w:sz w:val="24"/>
          <w:szCs w:val="24"/>
        </w:rPr>
        <w:t xml:space="preserve">A </w:t>
      </w:r>
      <w:bookmarkStart w:id="46" w:name="_Hlk235697782"/>
      <w:r>
        <w:rPr>
          <w:rFonts w:ascii="EB Garamond" w:eastAsia="EB Garamond" w:hAnsi="EB Garamond" w:cs="EB Garamond"/>
          <w:b/>
          <w:bCs/>
          <w:color w:val="0E1F12"/>
          <w:sz w:val="24"/>
          <w:szCs w:val="24"/>
        </w:rPr>
        <w:t xml:space="preserve">Strategic Partnerships Manager </w:t>
      </w:r>
      <w:bookmarkEnd w:id="46"/>
      <w:r>
        <w:rPr>
          <w:rFonts w:ascii="EB Garamond" w:eastAsia="EB Garamond" w:hAnsi="EB Garamond" w:cs="EB Garamond"/>
          <w:b/>
          <w:bCs/>
          <w:color w:val="0E1F12"/>
          <w:sz w:val="24"/>
          <w:szCs w:val="24"/>
        </w:rPr>
        <w:t>in the UAE drives commercial growth, ecosystem expansion, and brand positioning by forging high-impact alliances.</w:t>
      </w:r>
    </w:p>
    <w:p w14:paraId="262B001D" w14:textId="77777777" w:rsidR="000F5A1D" w:rsidRDefault="000F5A1D" w:rsidP="00DA615C">
      <w:pPr>
        <w:spacing w:after="60"/>
        <w:jc w:val="both"/>
        <w:rPr>
          <w:rFonts w:ascii="EB Garamond" w:eastAsia="EB Garamond" w:hAnsi="EB Garamond" w:cs="EB Garamond"/>
          <w:color w:val="34301F"/>
        </w:rPr>
      </w:pPr>
    </w:p>
    <w:p w14:paraId="086028F9" w14:textId="77777777" w:rsidR="006C4C2E" w:rsidRDefault="0079086F" w:rsidP="00DA615C">
      <w:pPr>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MINIMUM: </w:t>
      </w:r>
    </w:p>
    <w:p w14:paraId="1DA6FD54" w14:textId="5309D20C" w:rsidR="006C4C2E" w:rsidRPr="006C4C2E" w:rsidRDefault="000F5A1D" w:rsidP="006C4C2E">
      <w:pPr>
        <w:pStyle w:val="ListParagraph"/>
        <w:numPr>
          <w:ilvl w:val="0"/>
          <w:numId w:val="16"/>
        </w:numPr>
        <w:jc w:val="both"/>
        <w:rPr>
          <w:rFonts w:ascii="EB Garamond" w:hAnsi="EB Garamond" w:cs="Arial"/>
          <w:sz w:val="24"/>
          <w:szCs w:val="24"/>
        </w:rPr>
      </w:pPr>
      <w:r>
        <w:rPr>
          <w:rFonts w:ascii="EB Garamond" w:hAnsi="EB Garamond" w:cs="Arial"/>
          <w:sz w:val="24"/>
          <w:szCs w:val="24"/>
        </w:rPr>
        <w:t>Bachelor’s degree in Business, Marketing, or related fields.</w:t>
      </w:r>
    </w:p>
    <w:p w14:paraId="4C0BD00C" w14:textId="5BF3F81C" w:rsidR="0079086F" w:rsidRPr="006C4C2E" w:rsidRDefault="000F5A1D" w:rsidP="006C4C2E">
      <w:pPr>
        <w:pStyle w:val="ListParagraph"/>
        <w:numPr>
          <w:ilvl w:val="0"/>
          <w:numId w:val="16"/>
        </w:numPr>
        <w:jc w:val="both"/>
        <w:rPr>
          <w:rFonts w:ascii="EB Garamond" w:hAnsi="EB Garamond" w:cs="Arial"/>
          <w:sz w:val="24"/>
          <w:szCs w:val="24"/>
        </w:rPr>
      </w:pPr>
      <w:r>
        <w:rPr>
          <w:rFonts w:ascii="EB Garamond" w:hAnsi="EB Garamond" w:cs="Arial"/>
          <w:sz w:val="24"/>
          <w:szCs w:val="24"/>
        </w:rPr>
        <w:t>3–5 years in sales or account management.</w:t>
      </w:r>
    </w:p>
    <w:p w14:paraId="7FB93583" w14:textId="77777777" w:rsidR="000F5A1D" w:rsidRPr="00127B57" w:rsidRDefault="000F5A1D" w:rsidP="00DA615C">
      <w:pPr>
        <w:jc w:val="both"/>
        <w:rPr>
          <w:rFonts w:ascii="EB Garamond" w:hAnsi="EB Garamond"/>
          <w:sz w:val="24"/>
          <w:szCs w:val="24"/>
        </w:rPr>
      </w:pPr>
    </w:p>
    <w:p w14:paraId="4169A2E3" w14:textId="77777777" w:rsidR="006C4C2E" w:rsidRDefault="0079086F" w:rsidP="00DA615C">
      <w:pPr>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COMPETITIVE:</w:t>
      </w:r>
    </w:p>
    <w:p w14:paraId="53D194DF" w14:textId="0C9AAC8B" w:rsidR="006C4C2E" w:rsidRPr="006C4C2E" w:rsidRDefault="000F5A1D" w:rsidP="006C4C2E">
      <w:pPr>
        <w:pStyle w:val="ListParagraph"/>
        <w:numPr>
          <w:ilvl w:val="0"/>
          <w:numId w:val="15"/>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5+ years of local UAE experience with a verifiable corporate track record.</w:t>
      </w:r>
    </w:p>
    <w:p w14:paraId="7C3941BC" w14:textId="45C5CEDE" w:rsidR="0079086F" w:rsidRPr="006C4C2E" w:rsidRDefault="000F5A1D" w:rsidP="006C4C2E">
      <w:pPr>
        <w:pStyle w:val="ListParagraph"/>
        <w:numPr>
          <w:ilvl w:val="0"/>
          <w:numId w:val="15"/>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A warm, active list of personal contacts at major local conglomerates, free zones, or government entities.</w:t>
      </w:r>
    </w:p>
    <w:p w14:paraId="3B9BC049" w14:textId="77777777" w:rsidR="0079086F" w:rsidRPr="00873619" w:rsidRDefault="0079086F" w:rsidP="00DA615C">
      <w:pPr>
        <w:spacing w:after="60"/>
        <w:jc w:val="both"/>
        <w:rPr>
          <w:rFonts w:ascii="EB Garamond" w:hAnsi="EB Garamond"/>
          <w:color w:val="000000" w:themeColor="text1"/>
          <w:sz w:val="28"/>
          <w:szCs w:val="28"/>
        </w:rPr>
      </w:pPr>
    </w:p>
    <w:p w14:paraId="612C7514" w14:textId="3BA391C3" w:rsidR="0079086F" w:rsidRPr="00995499" w:rsidRDefault="0079086F"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You operate as the public face of your brand. You spend your weeks in high-end boardrooms, luxury hotel lounges, and VIP industry conferences negotiating with managing directors and founders. The UAE is a global hub for corporate cross-pollination. Successfully launching a highly visible, multi-million-dirham partnership instantly cements your reputation across the GCC region. Beyond base pay, your lifestyle is elevated by robust performance bonuses, premium private health insurance, allowances for a luxury vehicle, and expense accounts for fine dining and corporate entertaining.</w:t>
      </w:r>
    </w:p>
    <w:p w14:paraId="019461D4" w14:textId="77777777" w:rsidR="0079086F" w:rsidRPr="00995499" w:rsidRDefault="0079086F"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3C1F6AA0" w14:textId="77777777" w:rsidR="00010135" w:rsidRDefault="00661469">
      <w:pPr>
        <w:spacing w:after="200" w:line="300" w:lineRule="auto"/>
        <w:jc w:val="both"/>
        <w:rPr>
          <w:rFonts w:ascii="EB Garamond" w:hAnsi="EB Garamond"/>
          <w:sz w:val="24"/>
          <w:szCs w:val="24"/>
        </w:rPr>
      </w:pPr>
      <w:r>
        <w:rPr>
          <w:rFonts w:ascii="EB Garamond" w:hAnsi="EB Garamond"/>
          <w:sz w:val="24"/>
          <w:szCs w:val="24"/>
        </w:rPr>
        <w:lastRenderedPageBreak/>
        <w:t>You will be the public, relationship-facing side of every deal, which means the role suits someone who is energised, not drained, by being the face people negotiate through. But partnerships stall or fall apart on short notice as often as they come together, and the ones who thrive here recover from a dead deal quickly rather than needing certainty to feel comfortable. If you read a room instinctively and don’t need a plan to stay intact in order to function well, the visibility and volatility here will bot</w:t>
      </w:r>
      <w:r>
        <w:rPr>
          <w:rFonts w:ascii="EB Garamond" w:hAnsi="EB Garamond"/>
          <w:sz w:val="24"/>
          <w:szCs w:val="24"/>
        </w:rPr>
        <w:t>h work in your favour.</w:t>
      </w:r>
    </w:p>
    <w:p w14:paraId="41C5E65F" w14:textId="024BA6A6" w:rsidR="001131D4" w:rsidRDefault="0079086F" w:rsidP="00C25B6C">
      <w:pPr>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bookmarkEnd w:id="44"/>
      <w:r>
        <w:rPr>
          <w:rFonts w:ascii="EB Garamond" w:hAnsi="EB Garamond"/>
          <w:sz w:val="24"/>
          <w:szCs w:val="24"/>
        </w:rPr>
        <w:t>While the role is highly external, it requires meticulous organization. You will spend a fair amount of time maintaining accurate CRM data, writing project briefs, and building pitch decks to keep everyone aligned.</w:t>
      </w:r>
    </w:p>
    <w:p w14:paraId="24E64B24" w14:textId="77777777" w:rsidR="00050CDF" w:rsidRDefault="00050CDF" w:rsidP="00050CDF">
      <w:pPr>
        <w:pBdr>
          <w:bottom w:val="dotted" w:sz="4" w:space="10" w:color="CBBD93"/>
        </w:pBdr>
        <w:spacing w:before="100" w:after="260"/>
        <w:jc w:val="both"/>
      </w:pPr>
    </w:p>
    <w:p w14:paraId="1BEB1FC2" w14:textId="77777777" w:rsidR="006C4C2E" w:rsidRDefault="006C4C2E" w:rsidP="00050CDF">
      <w:pPr>
        <w:pBdr>
          <w:bottom w:val="dotted" w:sz="4" w:space="10" w:color="CBBD93"/>
        </w:pBdr>
        <w:spacing w:before="100" w:after="260"/>
        <w:jc w:val="both"/>
      </w:pPr>
    </w:p>
    <w:p w14:paraId="6023B236" w14:textId="31E0CF01" w:rsidR="001131D4" w:rsidRDefault="00C8748A" w:rsidP="00DA615C">
      <w:pPr>
        <w:spacing w:after="20"/>
        <w:jc w:val="both"/>
      </w:pPr>
      <w:bookmarkStart w:id="47" w:name="procurementcategory"/>
      <w:r>
        <w:rPr>
          <w:rFonts w:ascii="Cormorant Garamond" w:eastAsia="Cormorant Garamond" w:hAnsi="Cormorant Garamond" w:cs="Cormorant Garamond"/>
          <w:b/>
          <w:bCs/>
          <w:color w:val="1C1712"/>
          <w:sz w:val="30"/>
          <w:szCs w:val="30"/>
        </w:rPr>
        <w:t xml:space="preserve">Procurement Category Manager </w:t>
      </w:r>
      <w:bookmarkEnd w:id="47"/>
      <w:r>
        <w:rPr>
          <w:rFonts w:ascii="Cormorant SC SemiBold" w:eastAsia="Jost" w:hAnsi="Cormorant SC SemiBold" w:cs="Jost"/>
          <w:color w:val="A9822F"/>
          <w:spacing w:val="14"/>
          <w:sz w:val="12"/>
          <w:szCs w:val="12"/>
        </w:rPr>
        <w:t>BRIEF</w:t>
      </w:r>
    </w:p>
    <w:p w14:paraId="5478AA71" w14:textId="77777777" w:rsidR="001131D4" w:rsidRDefault="001131D4" w:rsidP="00DA615C">
      <w:pPr>
        <w:spacing w:before="100" w:after="140"/>
        <w:jc w:val="both"/>
      </w:pP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300"/>
        <w:gridCol w:w="2300"/>
      </w:tblGrid>
      <w:tr w:rsidR="001131D4" w14:paraId="6CDC9C5A" w14:textId="77777777" w:rsidTr="00545BA9">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342F8F50" w14:textId="77777777" w:rsidR="001131D4" w:rsidRPr="000C2908" w:rsidRDefault="001131D4"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1F99B6DF" w14:textId="1B73416C" w:rsidR="001131D4" w:rsidRPr="000C2908" w:rsidRDefault="001131D4" w:rsidP="00DA615C">
            <w:pPr>
              <w:jc w:val="both"/>
              <w:rPr>
                <w:szCs w:val="21"/>
              </w:rPr>
            </w:pPr>
            <w:r>
              <w:rPr>
                <w:rFonts w:ascii="EB Garamond" w:eastAsia="EB Garamond" w:hAnsi="EB Garamond" w:cs="EB Garamond"/>
                <w:color w:val="1C1712"/>
                <w:szCs w:val="21"/>
              </w:rPr>
              <w:t>AED 7K-16K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67095570" w14:textId="08E339AF" w:rsidR="001131D4" w:rsidRPr="000C2908" w:rsidRDefault="00146E05" w:rsidP="00DA615C">
            <w:pPr>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6C1F8E04" w14:textId="4E89A552" w:rsidR="001131D4" w:rsidRPr="000C2908" w:rsidRDefault="001131D4" w:rsidP="00DA615C">
            <w:pPr>
              <w:jc w:val="both"/>
              <w:rPr>
                <w:szCs w:val="21"/>
              </w:rPr>
            </w:pPr>
            <w:r>
              <w:rPr>
                <w:rFonts w:ascii="EB Garamond" w:eastAsia="EB Garamond" w:hAnsi="EB Garamond" w:cs="EB Garamond"/>
                <w:color w:val="1C1712"/>
                <w:szCs w:val="21"/>
              </w:rPr>
              <w:t>AED 28K-50K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07BF397B" w14:textId="5629B8FA" w:rsidR="00A56AEA" w:rsidRPr="00A56AEA" w:rsidRDefault="001131D4"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1B92E15E" w14:textId="5946D50D" w:rsidR="001131D4" w:rsidRPr="000C2908" w:rsidRDefault="00C25B6C" w:rsidP="00DA615C">
            <w:pPr>
              <w:jc w:val="both"/>
              <w:rPr>
                <w:szCs w:val="21"/>
              </w:rPr>
            </w:pPr>
            <w:r>
              <w:rPr>
                <w:rFonts w:ascii="EB Garamond" w:eastAsia="EB Garamond" w:hAnsi="EB Garamond" w:cs="EB Garamond"/>
                <w:color w:val="1C1712"/>
                <w:szCs w:val="21"/>
              </w:rPr>
              <w:t>Highly structured with some bursts</w:t>
            </w:r>
          </w:p>
        </w:tc>
      </w:tr>
    </w:tbl>
    <w:p w14:paraId="6667144A" w14:textId="77777777" w:rsidR="001131D4" w:rsidRDefault="001131D4" w:rsidP="00DA615C">
      <w:pPr>
        <w:spacing w:before="160"/>
        <w:jc w:val="both"/>
      </w:pPr>
    </w:p>
    <w:p w14:paraId="35015293" w14:textId="7B318D76" w:rsidR="004C4C12" w:rsidRPr="00161584" w:rsidRDefault="00C25B6C" w:rsidP="00DA615C">
      <w:pPr>
        <w:spacing w:after="60"/>
        <w:jc w:val="both"/>
        <w:rPr>
          <w:rFonts w:ascii="EB Garamond" w:eastAsia="EB Garamond" w:hAnsi="EB Garamond" w:cs="EB Garamond"/>
          <w:b/>
          <w:bCs/>
          <w:color w:val="0E1F12"/>
          <w:sz w:val="24"/>
          <w:szCs w:val="24"/>
        </w:rPr>
      </w:pPr>
      <w:r>
        <w:rPr>
          <w:rFonts w:ascii="EB Garamond" w:eastAsia="EB Garamond" w:hAnsi="EB Garamond" w:cs="EB Garamond"/>
          <w:b/>
          <w:bCs/>
          <w:color w:val="0E1F12"/>
          <w:sz w:val="24"/>
          <w:szCs w:val="24"/>
        </w:rPr>
        <w:t>A Procurement Category Manager is a strategic sourcing professional who oversees the purchasing of a specific group of goods or services (such as IT, construction, or corporate services) rather than just individual transactions.</w:t>
      </w:r>
    </w:p>
    <w:p w14:paraId="04EACF65" w14:textId="77777777" w:rsidR="00C25B6C" w:rsidRDefault="00C25B6C" w:rsidP="00DA615C">
      <w:pPr>
        <w:spacing w:after="60"/>
        <w:jc w:val="both"/>
        <w:rPr>
          <w:rFonts w:ascii="EB Garamond" w:eastAsia="EB Garamond" w:hAnsi="EB Garamond" w:cs="EB Garamond"/>
          <w:color w:val="34301F"/>
        </w:rPr>
      </w:pPr>
    </w:p>
    <w:p w14:paraId="2CA5567B" w14:textId="77777777" w:rsidR="006C4C2E" w:rsidRDefault="001131D4" w:rsidP="00DA615C">
      <w:pPr>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MINIMUM: </w:t>
      </w:r>
    </w:p>
    <w:p w14:paraId="03BA9CA8" w14:textId="291884A4" w:rsidR="006C4C2E" w:rsidRPr="006C4C2E" w:rsidRDefault="00C25B6C" w:rsidP="006C4C2E">
      <w:pPr>
        <w:pStyle w:val="ListParagraph"/>
        <w:numPr>
          <w:ilvl w:val="0"/>
          <w:numId w:val="17"/>
        </w:numPr>
        <w:jc w:val="both"/>
        <w:rPr>
          <w:rFonts w:ascii="EB Garamond" w:hAnsi="EB Garamond" w:cs="Arial"/>
          <w:sz w:val="24"/>
          <w:szCs w:val="24"/>
        </w:rPr>
      </w:pPr>
      <w:r>
        <w:rPr>
          <w:rFonts w:ascii="EB Garamond" w:hAnsi="EB Garamond" w:cs="Arial"/>
          <w:sz w:val="24"/>
          <w:szCs w:val="24"/>
        </w:rPr>
        <w:t>Bachelor’s degree in Business, Supply Chain, or Engineering.</w:t>
      </w:r>
    </w:p>
    <w:p w14:paraId="60BC9054" w14:textId="53EC71A2" w:rsidR="001131D4" w:rsidRPr="006C4C2E" w:rsidRDefault="00C25B6C" w:rsidP="006C4C2E">
      <w:pPr>
        <w:pStyle w:val="ListParagraph"/>
        <w:numPr>
          <w:ilvl w:val="0"/>
          <w:numId w:val="17"/>
        </w:numPr>
        <w:jc w:val="both"/>
        <w:rPr>
          <w:rFonts w:ascii="EB Garamond" w:hAnsi="EB Garamond" w:cs="Arial"/>
          <w:sz w:val="24"/>
          <w:szCs w:val="24"/>
        </w:rPr>
      </w:pPr>
      <w:r>
        <w:rPr>
          <w:rFonts w:ascii="EB Garamond" w:hAnsi="EB Garamond" w:cs="Arial"/>
          <w:sz w:val="24"/>
          <w:szCs w:val="24"/>
        </w:rPr>
        <w:t>3+ years in general purchasing or buying roles.</w:t>
      </w:r>
    </w:p>
    <w:p w14:paraId="3CF9E213" w14:textId="77777777" w:rsidR="001131D4" w:rsidRPr="00127B57" w:rsidRDefault="001131D4" w:rsidP="00DA615C">
      <w:pPr>
        <w:jc w:val="both"/>
        <w:rPr>
          <w:rFonts w:ascii="EB Garamond" w:hAnsi="EB Garamond"/>
          <w:sz w:val="24"/>
          <w:szCs w:val="24"/>
        </w:rPr>
      </w:pPr>
    </w:p>
    <w:p w14:paraId="2C904364" w14:textId="77777777" w:rsidR="006C4C2E" w:rsidRDefault="001131D4" w:rsidP="00DA615C">
      <w:pPr>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COMPETITIVE:</w:t>
      </w:r>
    </w:p>
    <w:p w14:paraId="48714C74" w14:textId="56070870" w:rsidR="006C4C2E" w:rsidRPr="006C4C2E" w:rsidRDefault="00C25B6C" w:rsidP="006C4C2E">
      <w:pPr>
        <w:pStyle w:val="ListParagraph"/>
        <w:numPr>
          <w:ilvl w:val="0"/>
          <w:numId w:val="18"/>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Active MCIPS status via the CIPS Qualification Path.</w:t>
      </w:r>
    </w:p>
    <w:p w14:paraId="0F7C35A5" w14:textId="19603CFD" w:rsidR="006C4C2E" w:rsidRPr="006C4C2E" w:rsidRDefault="00C25B6C" w:rsidP="006C4C2E">
      <w:pPr>
        <w:pStyle w:val="ListParagraph"/>
        <w:numPr>
          <w:ilvl w:val="0"/>
          <w:numId w:val="18"/>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Master’s Degree or a globally recognized supply chain qualification.</w:t>
      </w:r>
    </w:p>
    <w:p w14:paraId="5962BA88" w14:textId="4C557D51" w:rsidR="001131D4" w:rsidRPr="006C4C2E" w:rsidRDefault="00C25B6C" w:rsidP="006C4C2E">
      <w:pPr>
        <w:pStyle w:val="ListParagraph"/>
        <w:numPr>
          <w:ilvl w:val="0"/>
          <w:numId w:val="18"/>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Deep mastery of UAE initiatives, such as the In-Country Value (ICV) program</w:t>
      </w:r>
    </w:p>
    <w:p w14:paraId="3B9AE61F" w14:textId="77777777" w:rsidR="001131D4" w:rsidRPr="00873619" w:rsidRDefault="001131D4" w:rsidP="00DA615C">
      <w:pPr>
        <w:spacing w:after="60"/>
        <w:jc w:val="both"/>
        <w:rPr>
          <w:rFonts w:ascii="EB Garamond" w:hAnsi="EB Garamond"/>
          <w:color w:val="000000" w:themeColor="text1"/>
          <w:sz w:val="28"/>
          <w:szCs w:val="28"/>
        </w:rPr>
      </w:pPr>
    </w:p>
    <w:p w14:paraId="407B109F" w14:textId="787A23E6" w:rsidR="001131D4" w:rsidRPr="00995499" w:rsidRDefault="001131D4"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You hold the company checkbook. Managing multi-million dirham budgets grants you high internal visibility and significant negotiation power. You are not isolated in a silo. You collaborate closely with legal, finance, and engineering teams, making you a highly visible corporate problem solver. Category management teaches you how businesses make and save money. This specific commercial skill set paves a direct path to executive positions like Chief Procurement Officer (CPO) or Chief Operating Officer (COO)</w:t>
      </w:r>
    </w:p>
    <w:p w14:paraId="4C398A0A" w14:textId="77777777" w:rsidR="001131D4" w:rsidRPr="00995499" w:rsidRDefault="001131D4"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616EDBFC" w14:textId="5C199D25" w:rsidR="00010135" w:rsidRDefault="00661469">
      <w:pPr>
        <w:spacing w:after="200" w:line="300" w:lineRule="auto"/>
        <w:jc w:val="both"/>
        <w:rPr>
          <w:rFonts w:ascii="EB Garamond" w:hAnsi="EB Garamond"/>
          <w:sz w:val="24"/>
          <w:szCs w:val="24"/>
        </w:rPr>
      </w:pPr>
      <w:r>
        <w:rPr>
          <w:rFonts w:ascii="EB Garamond" w:hAnsi="EB Garamond"/>
          <w:sz w:val="24"/>
          <w:szCs w:val="24"/>
        </w:rPr>
        <w:t xml:space="preserve">This is a role for someone who likes structure and genuinely enjoys being accountable for a defined budget rather than finding that accountability stressful. You will need enough analytical patience to negotiate and track multi-million-dirham categories precisely, and enough process discipline to keep multiple stakeholders </w:t>
      </w:r>
      <w:r>
        <w:rPr>
          <w:rFonts w:ascii="EB Garamond" w:hAnsi="EB Garamond"/>
          <w:sz w:val="24"/>
          <w:szCs w:val="24"/>
        </w:rPr>
        <w:t>legal, finance, engineering</w:t>
      </w:r>
      <w:r>
        <w:rPr>
          <w:rFonts w:ascii="EB Garamond" w:hAnsi="EB Garamond"/>
          <w:sz w:val="24"/>
          <w:szCs w:val="24"/>
        </w:rPr>
        <w:t xml:space="preserve"> aligned without letting </w:t>
      </w:r>
      <w:r>
        <w:rPr>
          <w:rFonts w:ascii="EB Garamond" w:hAnsi="EB Garamond"/>
          <w:sz w:val="24"/>
          <w:szCs w:val="24"/>
        </w:rPr>
        <w:lastRenderedPageBreak/>
        <w:t>anything slip. If you like being the person a business turns to for a clear, correct answer rather than simply a fast one, the visibility of this role will suit you well.</w:t>
      </w:r>
    </w:p>
    <w:p w14:paraId="60233AFB" w14:textId="0F658B03" w:rsidR="00C25B6C" w:rsidRDefault="001131D4" w:rsidP="00C25B6C">
      <w:pPr>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r>
        <w:rPr>
          <w:rFonts w:ascii="EB Garamond" w:hAnsi="EB Garamond"/>
          <w:sz w:val="24"/>
          <w:szCs w:val="24"/>
        </w:rPr>
        <w:t>When a vendor fails to deliver raw materials on time, it instantly becomes your emergency. You can frequently be caught in the crossfire between internal stakeholders demanding immediate solutions and external suppliers constrained by market realities.</w:t>
      </w:r>
    </w:p>
    <w:p w14:paraId="1F1C9D5A" w14:textId="531B9586" w:rsidR="00C25B6C" w:rsidRDefault="00C25B6C" w:rsidP="00C25B6C">
      <w:pPr>
        <w:pBdr>
          <w:bottom w:val="dotted" w:sz="4" w:space="10" w:color="CBBD93"/>
        </w:pBdr>
        <w:spacing w:before="100" w:after="260"/>
        <w:jc w:val="both"/>
      </w:pPr>
    </w:p>
    <w:p w14:paraId="1B7A3FF2" w14:textId="6501FB52" w:rsidR="00184880" w:rsidRDefault="00C8748A" w:rsidP="00DA615C">
      <w:pPr>
        <w:spacing w:after="20"/>
        <w:jc w:val="both"/>
      </w:pPr>
      <w:bookmarkStart w:id="48" w:name="corporatedevelopmentmanager"/>
      <w:r>
        <w:rPr>
          <w:rFonts w:ascii="Cormorant Garamond" w:eastAsia="Cormorant Garamond" w:hAnsi="Cormorant Garamond" w:cs="Cormorant Garamond"/>
          <w:b/>
          <w:bCs/>
          <w:color w:val="1C1712"/>
          <w:sz w:val="30"/>
          <w:szCs w:val="30"/>
        </w:rPr>
        <w:t xml:space="preserve">Corporate Development Manager (in-house M&amp;A) </w:t>
      </w:r>
      <w:bookmarkEnd w:id="48"/>
      <w:r>
        <w:rPr>
          <w:rFonts w:ascii="Cormorant SC SemiBold" w:eastAsia="Jost" w:hAnsi="Cormorant SC SemiBold" w:cs="Jost"/>
          <w:color w:val="A9822F"/>
          <w:spacing w:val="14"/>
          <w:sz w:val="12"/>
          <w:szCs w:val="12"/>
        </w:rPr>
        <w:t>BRIEF</w:t>
      </w:r>
    </w:p>
    <w:p w14:paraId="3BF3F36B" w14:textId="77777777" w:rsidR="00184880" w:rsidRDefault="00184880" w:rsidP="00DA615C">
      <w:pPr>
        <w:spacing w:before="100" w:after="140"/>
        <w:jc w:val="both"/>
      </w:pPr>
    </w:p>
    <w:tbl>
      <w:tblPr>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15"/>
        <w:gridCol w:w="2515"/>
        <w:gridCol w:w="2515"/>
      </w:tblGrid>
      <w:tr w:rsidR="00184880" w14:paraId="2D3C0839" w14:textId="77777777" w:rsidTr="00591AF5">
        <w:trPr>
          <w:trHeight w:val="616"/>
        </w:trPr>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18CE14CF" w14:textId="77777777" w:rsidR="00184880" w:rsidRPr="000C2908" w:rsidRDefault="00184880"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350100DF" w14:textId="33D5E373" w:rsidR="00184880" w:rsidRPr="000C2908" w:rsidRDefault="00184880" w:rsidP="00964A24">
            <w:pPr>
              <w:rPr>
                <w:szCs w:val="21"/>
              </w:rPr>
            </w:pPr>
            <w:r>
              <w:rPr>
                <w:rFonts w:ascii="EB Garamond" w:eastAsia="EB Garamond" w:hAnsi="EB Garamond" w:cs="EB Garamond"/>
                <w:color w:val="1C1712"/>
                <w:szCs w:val="21"/>
              </w:rPr>
              <w:t>AED42K-62K+ (with bonuses)</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028B4348" w14:textId="77777777" w:rsidR="00184880" w:rsidRPr="000C2908" w:rsidRDefault="00184880" w:rsidP="00DA615C">
            <w:pPr>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33A0D396" w14:textId="00A2F466" w:rsidR="00184880" w:rsidRPr="000C2908" w:rsidRDefault="00184880" w:rsidP="00964A24">
            <w:pPr>
              <w:rPr>
                <w:szCs w:val="21"/>
              </w:rPr>
            </w:pPr>
            <w:r>
              <w:rPr>
                <w:rFonts w:ascii="EB Garamond" w:eastAsia="EB Garamond" w:hAnsi="EB Garamond" w:cs="EB Garamond"/>
                <w:color w:val="1C1712"/>
                <w:szCs w:val="21"/>
              </w:rPr>
              <w:t>AED 80K-130K(with bonuses)</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3BE1DE56" w14:textId="77777777" w:rsidR="00184880" w:rsidRPr="00A56AEA" w:rsidRDefault="00184880"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631B669A" w14:textId="6A31D138" w:rsidR="00184880" w:rsidRPr="000C2908" w:rsidRDefault="00964A24" w:rsidP="00DA615C">
            <w:pPr>
              <w:jc w:val="both"/>
              <w:rPr>
                <w:szCs w:val="21"/>
              </w:rPr>
            </w:pPr>
            <w:r>
              <w:rPr>
                <w:rFonts w:ascii="EB Garamond" w:eastAsia="EB Garamond" w:hAnsi="EB Garamond" w:cs="EB Garamond"/>
                <w:color w:val="1C1712"/>
                <w:szCs w:val="21"/>
              </w:rPr>
              <w:t>highly cyclical</w:t>
            </w:r>
          </w:p>
        </w:tc>
      </w:tr>
    </w:tbl>
    <w:p w14:paraId="73144A38" w14:textId="77777777" w:rsidR="00184880" w:rsidRDefault="00184880" w:rsidP="00DA615C">
      <w:pPr>
        <w:spacing w:before="160"/>
        <w:jc w:val="both"/>
      </w:pPr>
    </w:p>
    <w:p w14:paraId="06D4ACB1" w14:textId="1E0A725F" w:rsidR="00B80923" w:rsidRPr="00161584" w:rsidRDefault="00964A24" w:rsidP="00DA615C">
      <w:pPr>
        <w:spacing w:after="60"/>
        <w:jc w:val="both"/>
        <w:rPr>
          <w:rFonts w:ascii="EB Garamond" w:eastAsia="EB Garamond" w:hAnsi="EB Garamond" w:cs="EB Garamond"/>
          <w:b/>
          <w:bCs/>
          <w:color w:val="0E1F12"/>
          <w:sz w:val="24"/>
          <w:szCs w:val="24"/>
        </w:rPr>
      </w:pPr>
      <w:r>
        <w:rPr>
          <w:rFonts w:ascii="EB Garamond" w:eastAsia="EB Garamond" w:hAnsi="EB Garamond" w:cs="EB Garamond"/>
          <w:b/>
          <w:bCs/>
          <w:color w:val="0E1F12"/>
          <w:sz w:val="24"/>
          <w:szCs w:val="24"/>
        </w:rPr>
        <w:t>A strategic role focused on driving an organization's growth through mergers and acquisitions (M&amp;A), joint ventures, and capital allocation</w:t>
      </w:r>
    </w:p>
    <w:p w14:paraId="501D7633" w14:textId="77777777" w:rsidR="00964A24" w:rsidRDefault="00964A24" w:rsidP="00DA615C">
      <w:pPr>
        <w:spacing w:after="60"/>
        <w:jc w:val="both"/>
        <w:rPr>
          <w:rFonts w:ascii="EB Garamond" w:eastAsia="EB Garamond" w:hAnsi="EB Garamond" w:cs="EB Garamond"/>
          <w:color w:val="34301F"/>
        </w:rPr>
      </w:pPr>
    </w:p>
    <w:p w14:paraId="0F642F22" w14:textId="77777777" w:rsidR="006C4C2E" w:rsidRDefault="00184880" w:rsidP="00DA615C">
      <w:pPr>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MINIMUM: </w:t>
      </w:r>
    </w:p>
    <w:p w14:paraId="4202178E" w14:textId="654E7ED2" w:rsidR="006C4C2E" w:rsidRDefault="00964A24" w:rsidP="006C4C2E">
      <w:pPr>
        <w:pStyle w:val="ListParagraph"/>
        <w:numPr>
          <w:ilvl w:val="0"/>
          <w:numId w:val="19"/>
        </w:numPr>
        <w:jc w:val="both"/>
      </w:pPr>
      <w:r>
        <w:rPr>
          <w:rFonts w:ascii="EB Garamond" w:hAnsi="EB Garamond" w:cs="Arial"/>
          <w:sz w:val="24"/>
          <w:szCs w:val="24"/>
        </w:rPr>
        <w:t>Bachelor's degree in Finance, Economics, or Business.</w:t>
      </w:r>
      <w:r>
        <w:t xml:space="preserve"> </w:t>
      </w:r>
    </w:p>
    <w:p w14:paraId="48662E84" w14:textId="6FEBBEC2" w:rsidR="00EA744A" w:rsidRPr="006C4C2E" w:rsidRDefault="00964A24" w:rsidP="006C4C2E">
      <w:pPr>
        <w:pStyle w:val="ListParagraph"/>
        <w:numPr>
          <w:ilvl w:val="0"/>
          <w:numId w:val="19"/>
        </w:numPr>
        <w:jc w:val="both"/>
        <w:rPr>
          <w:rFonts w:ascii="EB Garamond" w:hAnsi="EB Garamond" w:cs="Arial"/>
          <w:sz w:val="24"/>
          <w:szCs w:val="24"/>
        </w:rPr>
      </w:pPr>
      <w:r>
        <w:rPr>
          <w:rFonts w:ascii="EB Garamond" w:hAnsi="EB Garamond" w:cs="Arial"/>
          <w:sz w:val="24"/>
          <w:szCs w:val="24"/>
        </w:rPr>
        <w:t>3–5 years in a corporate finance environment.</w:t>
      </w:r>
    </w:p>
    <w:p w14:paraId="31F7EE50" w14:textId="77777777" w:rsidR="00964A24" w:rsidRPr="00127B57" w:rsidRDefault="00964A24" w:rsidP="00DA615C">
      <w:pPr>
        <w:jc w:val="both"/>
        <w:rPr>
          <w:rFonts w:ascii="EB Garamond" w:hAnsi="EB Garamond"/>
          <w:sz w:val="24"/>
          <w:szCs w:val="24"/>
        </w:rPr>
      </w:pPr>
    </w:p>
    <w:p w14:paraId="24F6F8B5" w14:textId="77777777" w:rsidR="006C4C2E" w:rsidRDefault="00184880" w:rsidP="00DA615C">
      <w:pPr>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COMPETITIVE:</w:t>
      </w:r>
    </w:p>
    <w:p w14:paraId="645E424A" w14:textId="080B742A" w:rsidR="006C4C2E" w:rsidRPr="006C4C2E" w:rsidRDefault="00964A24" w:rsidP="006C4C2E">
      <w:pPr>
        <w:pStyle w:val="ListParagraph"/>
        <w:numPr>
          <w:ilvl w:val="0"/>
          <w:numId w:val="20"/>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Ivy League, top-tier business school degree, or an active CFA/MBA credential.</w:t>
      </w:r>
    </w:p>
    <w:p w14:paraId="18D40C69" w14:textId="35B825B4" w:rsidR="00A4352D" w:rsidRPr="006C4C2E" w:rsidRDefault="00964A24" w:rsidP="006C4C2E">
      <w:pPr>
        <w:pStyle w:val="ListParagraph"/>
        <w:numPr>
          <w:ilvl w:val="0"/>
          <w:numId w:val="20"/>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2–4 years of intense transactional experience at a bulge-bracket investment bank or top-tier management consultancy.</w:t>
      </w:r>
    </w:p>
    <w:p w14:paraId="1FBA60BF" w14:textId="77777777" w:rsidR="004E091A" w:rsidRDefault="004E091A" w:rsidP="00DA615C">
      <w:pPr>
        <w:spacing w:after="60"/>
        <w:jc w:val="both"/>
        <w:rPr>
          <w:rFonts w:ascii="EB Garamond" w:eastAsia="Jost" w:hAnsi="EB Garamond" w:cs="Jost"/>
          <w:color w:val="000000" w:themeColor="text1"/>
          <w:spacing w:val="10"/>
          <w:sz w:val="24"/>
          <w:szCs w:val="24"/>
        </w:rPr>
      </w:pPr>
    </w:p>
    <w:p w14:paraId="28944E9F" w14:textId="77777777" w:rsidR="006C4C2E" w:rsidRPr="00A4352D" w:rsidRDefault="006C4C2E" w:rsidP="00DA615C">
      <w:pPr>
        <w:spacing w:after="60"/>
        <w:jc w:val="both"/>
        <w:rPr>
          <w:rFonts w:ascii="EB Garamond" w:eastAsia="Jost" w:hAnsi="EB Garamond" w:cs="Jost"/>
          <w:color w:val="000000" w:themeColor="text1"/>
          <w:spacing w:val="10"/>
          <w:sz w:val="24"/>
          <w:szCs w:val="24"/>
        </w:rPr>
      </w:pPr>
    </w:p>
    <w:p w14:paraId="785AD28C" w14:textId="289129E3" w:rsidR="00184880" w:rsidRPr="00995499" w:rsidRDefault="00184880"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You advise the CEO and CFO directly, giving you regular exposure to corporate leadership early in your career. You shape the company’s long-term future through major acquisitions rather than tracking daily operations. Compared to investment banking, your schedule during "peace-time" offers reliable work-life balance and predictable weekends.You spend your time analyzing diverse business models, economic sectors, and market inefficiencies.</w:t>
      </w:r>
    </w:p>
    <w:p w14:paraId="4F4C37CC" w14:textId="77777777" w:rsidR="00184880" w:rsidRPr="00995499" w:rsidRDefault="00184880"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63A7F7BD" w14:textId="77777777" w:rsidR="00010135" w:rsidRDefault="00661469">
      <w:pPr>
        <w:spacing w:after="200" w:line="300" w:lineRule="auto"/>
        <w:jc w:val="both"/>
        <w:rPr>
          <w:rFonts w:ascii="EB Garamond" w:hAnsi="EB Garamond"/>
          <w:sz w:val="24"/>
          <w:szCs w:val="24"/>
        </w:rPr>
      </w:pPr>
      <w:r>
        <w:rPr>
          <w:rFonts w:ascii="EB Garamond" w:hAnsi="EB Garamond"/>
          <w:sz w:val="24"/>
          <w:szCs w:val="24"/>
        </w:rPr>
        <w:t>You are effectively doing investment-banking-grade analysis without the investment-banking hours, which suits someone who wants the intellectual weight of major M&amp;A decisions without needing constant external validation for the intensity of the job. The harder test comes after the deal closes: integrating two companies is often more political than analytical, and the ones who do well here can adapt when a clean acquisition turns into a messy cultural negotiation. If shifting terrain doesn’t rattle your thin</w:t>
      </w:r>
      <w:r>
        <w:rPr>
          <w:rFonts w:ascii="EB Garamond" w:hAnsi="EB Garamond"/>
          <w:sz w:val="24"/>
          <w:szCs w:val="24"/>
        </w:rPr>
        <w:t>king, this role will reward you steadily.</w:t>
      </w:r>
    </w:p>
    <w:p w14:paraId="7E4407AC" w14:textId="3C544E53" w:rsidR="00264B80" w:rsidRPr="00D36226" w:rsidRDefault="00184880" w:rsidP="00D36226">
      <w:pPr>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r>
        <w:rPr>
          <w:rFonts w:ascii="EB Garamond" w:hAnsi="EB Garamond"/>
          <w:sz w:val="24"/>
          <w:szCs w:val="24"/>
        </w:rPr>
        <w:t xml:space="preserve">: </w:t>
      </w:r>
      <w:bookmarkStart w:id="49" w:name="_Hlk235697026"/>
      <w:r>
        <w:rPr>
          <w:rFonts w:ascii="EB Garamond" w:hAnsi="EB Garamond"/>
          <w:sz w:val="24"/>
          <w:szCs w:val="24"/>
        </w:rPr>
        <w:t>Buying a company is only half the battle. You will often be pulled into messy, politically charged post-merger integrations to align corporate cultures and IT systems.</w:t>
      </w:r>
    </w:p>
    <w:p w14:paraId="73AAC243" w14:textId="77777777" w:rsidR="00591AF5" w:rsidRDefault="00591AF5" w:rsidP="00C25B6C">
      <w:pPr>
        <w:pBdr>
          <w:bottom w:val="dotted" w:sz="4" w:space="10" w:color="CBBD93"/>
        </w:pBdr>
        <w:spacing w:before="100" w:after="260"/>
        <w:jc w:val="both"/>
      </w:pPr>
      <w:bookmarkStart w:id="50" w:name="_Hlk235521462"/>
    </w:p>
    <w:p w14:paraId="6E279B94" w14:textId="2487AD50" w:rsidR="00591AF5" w:rsidRDefault="00C8748A" w:rsidP="00DA615C">
      <w:pPr>
        <w:spacing w:after="20"/>
        <w:jc w:val="both"/>
      </w:pPr>
      <w:bookmarkStart w:id="51" w:name="sports"/>
      <w:bookmarkEnd w:id="49"/>
      <w:r>
        <w:rPr>
          <w:rFonts w:ascii="Cormorant Garamond" w:eastAsia="Cormorant Garamond" w:hAnsi="Cormorant Garamond" w:cs="Cormorant Garamond"/>
          <w:b/>
          <w:bCs/>
          <w:color w:val="1C1712"/>
          <w:sz w:val="30"/>
          <w:szCs w:val="30"/>
        </w:rPr>
        <w:t xml:space="preserve">Sports Agent </w:t>
      </w:r>
      <w:bookmarkEnd w:id="51"/>
      <w:r>
        <w:rPr>
          <w:rFonts w:ascii="Cormorant SC SemiBold" w:eastAsia="Jost" w:hAnsi="Cormorant SC SemiBold" w:cs="Jost"/>
          <w:color w:val="A9822F"/>
          <w:spacing w:val="14"/>
          <w:sz w:val="12"/>
          <w:szCs w:val="12"/>
        </w:rPr>
        <w:t>BRIEF</w:t>
      </w:r>
    </w:p>
    <w:p w14:paraId="008870FC" w14:textId="77777777" w:rsidR="00591AF5" w:rsidRDefault="00591AF5" w:rsidP="00DA615C">
      <w:pPr>
        <w:spacing w:before="100" w:after="140"/>
        <w:jc w:val="both"/>
      </w:pPr>
    </w:p>
    <w:tbl>
      <w:tblPr>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15"/>
        <w:gridCol w:w="2515"/>
        <w:gridCol w:w="2515"/>
      </w:tblGrid>
      <w:tr w:rsidR="00591AF5" w14:paraId="2A173FAB" w14:textId="77777777" w:rsidTr="00545BA9">
        <w:trPr>
          <w:trHeight w:val="616"/>
        </w:trPr>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0D633377" w14:textId="77777777" w:rsidR="00591AF5" w:rsidRPr="000C2908" w:rsidRDefault="00591AF5"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31BA0D63" w14:textId="0101218B" w:rsidR="00591AF5" w:rsidRPr="000C2908" w:rsidRDefault="00591AF5" w:rsidP="00DA615C">
            <w:pPr>
              <w:jc w:val="both"/>
              <w:rPr>
                <w:szCs w:val="21"/>
              </w:rPr>
            </w:pPr>
            <w:r>
              <w:rPr>
                <w:rFonts w:ascii="EB Garamond" w:eastAsia="EB Garamond" w:hAnsi="EB Garamond" w:cs="EB Garamond"/>
                <w:color w:val="1C1712"/>
                <w:szCs w:val="21"/>
              </w:rPr>
              <w:t>AED10K-15K+</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49A053F0" w14:textId="77777777" w:rsidR="00591AF5" w:rsidRPr="000C2908" w:rsidRDefault="00591AF5" w:rsidP="00DA615C">
            <w:pPr>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26C0EC87" w14:textId="72260C2E" w:rsidR="00591AF5" w:rsidRPr="000C2908" w:rsidRDefault="00591AF5" w:rsidP="00DA615C">
            <w:pPr>
              <w:jc w:val="both"/>
              <w:rPr>
                <w:szCs w:val="21"/>
              </w:rPr>
            </w:pPr>
            <w:r>
              <w:rPr>
                <w:rFonts w:ascii="EB Garamond" w:eastAsia="EB Garamond" w:hAnsi="EB Garamond" w:cs="EB Garamond"/>
                <w:color w:val="1C1712"/>
                <w:szCs w:val="21"/>
              </w:rPr>
              <w:t xml:space="preserve">AED 25K-55K+ </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523EBA07" w14:textId="77777777" w:rsidR="00591AF5" w:rsidRPr="00A56AEA" w:rsidRDefault="00591AF5"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4B738738" w14:textId="7BA1CBC1" w:rsidR="00591AF5" w:rsidRPr="000C2908" w:rsidRDefault="00A369B6" w:rsidP="00DA615C">
            <w:pPr>
              <w:jc w:val="both"/>
              <w:rPr>
                <w:szCs w:val="21"/>
              </w:rPr>
            </w:pPr>
            <w:r>
              <w:rPr>
                <w:rFonts w:ascii="EB Garamond" w:eastAsia="EB Garamond" w:hAnsi="EB Garamond" w:cs="EB Garamond"/>
                <w:color w:val="1C1712"/>
                <w:szCs w:val="21"/>
              </w:rPr>
              <w:t xml:space="preserve">Unpredictable </w:t>
            </w:r>
          </w:p>
        </w:tc>
      </w:tr>
    </w:tbl>
    <w:p w14:paraId="58F2522B" w14:textId="77777777" w:rsidR="00591AF5" w:rsidRDefault="00591AF5" w:rsidP="00DA615C">
      <w:pPr>
        <w:spacing w:before="160"/>
        <w:jc w:val="both"/>
      </w:pPr>
    </w:p>
    <w:p w14:paraId="19B08E2E" w14:textId="2CA1F1C6" w:rsidR="008661B9" w:rsidRPr="00161584" w:rsidRDefault="00C8748A" w:rsidP="00DA615C">
      <w:pPr>
        <w:spacing w:after="60"/>
        <w:jc w:val="both"/>
        <w:rPr>
          <w:rFonts w:ascii="EB Garamond" w:eastAsia="EB Garamond" w:hAnsi="EB Garamond" w:cs="EB Garamond"/>
          <w:b/>
          <w:bCs/>
          <w:color w:val="0E1F12"/>
          <w:sz w:val="24"/>
          <w:szCs w:val="24"/>
        </w:rPr>
      </w:pPr>
      <w:r>
        <w:rPr>
          <w:rFonts w:ascii="EB Garamond" w:eastAsia="EB Garamond" w:hAnsi="EB Garamond" w:cs="EB Garamond"/>
          <w:b/>
          <w:bCs/>
          <w:color w:val="0E1F12"/>
          <w:sz w:val="24"/>
          <w:szCs w:val="24"/>
        </w:rPr>
        <w:t>A sports agent manages contracts, sponsorships, and endorsements for athletes. They navigate UAE-specific club agreements, negotiate image rights, and help secure residency visas.</w:t>
      </w:r>
    </w:p>
    <w:p w14:paraId="3CFD959C" w14:textId="77777777" w:rsidR="00A369B6" w:rsidRDefault="00A369B6" w:rsidP="00DA615C">
      <w:pPr>
        <w:spacing w:after="60"/>
        <w:jc w:val="both"/>
        <w:rPr>
          <w:rFonts w:ascii="EB Garamond" w:eastAsia="EB Garamond" w:hAnsi="EB Garamond" w:cs="EB Garamond"/>
          <w:color w:val="34301F"/>
        </w:rPr>
      </w:pPr>
    </w:p>
    <w:p w14:paraId="41F00547" w14:textId="77777777" w:rsidR="006C4C2E" w:rsidRDefault="00591AF5" w:rsidP="00DA615C">
      <w:pPr>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MINIMUM:</w:t>
      </w:r>
    </w:p>
    <w:p w14:paraId="7046B500" w14:textId="0E369787" w:rsidR="006C4C2E" w:rsidRDefault="00A369B6" w:rsidP="006C4C2E">
      <w:pPr>
        <w:pStyle w:val="ListParagraph"/>
        <w:numPr>
          <w:ilvl w:val="0"/>
          <w:numId w:val="21"/>
        </w:numPr>
        <w:jc w:val="both"/>
      </w:pPr>
      <w:r>
        <w:rPr>
          <w:rFonts w:ascii="EB Garamond" w:hAnsi="EB Garamond" w:cs="Arial"/>
          <w:sz w:val="24"/>
          <w:szCs w:val="24"/>
        </w:rPr>
        <w:t>Bachelor's in Sports Management, Business, or Law.</w:t>
      </w:r>
      <w:r>
        <w:t xml:space="preserve"> </w:t>
      </w:r>
    </w:p>
    <w:p w14:paraId="30E00866" w14:textId="5C98E2EE" w:rsidR="00591AF5" w:rsidRPr="006C4C2E" w:rsidRDefault="00A369B6" w:rsidP="006C4C2E">
      <w:pPr>
        <w:pStyle w:val="ListParagraph"/>
        <w:numPr>
          <w:ilvl w:val="0"/>
          <w:numId w:val="21"/>
        </w:numPr>
        <w:jc w:val="both"/>
        <w:rPr>
          <w:rFonts w:ascii="EB Garamond" w:hAnsi="EB Garamond" w:cs="Arial"/>
          <w:sz w:val="24"/>
          <w:szCs w:val="24"/>
        </w:rPr>
      </w:pPr>
      <w:r>
        <w:rPr>
          <w:rFonts w:ascii="EB Garamond" w:hAnsi="EB Garamond" w:cs="Arial"/>
          <w:sz w:val="24"/>
          <w:szCs w:val="24"/>
        </w:rPr>
        <w:t>1–3 years in generalized corporate sales or talent coordination.</w:t>
      </w:r>
    </w:p>
    <w:p w14:paraId="2271D942" w14:textId="77777777" w:rsidR="006C4C2E" w:rsidRPr="00127B57" w:rsidRDefault="006C4C2E" w:rsidP="00DA615C">
      <w:pPr>
        <w:jc w:val="both"/>
        <w:rPr>
          <w:rFonts w:ascii="EB Garamond" w:hAnsi="EB Garamond"/>
          <w:sz w:val="24"/>
          <w:szCs w:val="24"/>
        </w:rPr>
      </w:pPr>
    </w:p>
    <w:p w14:paraId="46531D90" w14:textId="77777777" w:rsidR="006C4C2E" w:rsidRDefault="00591AF5" w:rsidP="00DA615C">
      <w:pPr>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COMPETITIVE: </w:t>
      </w:r>
    </w:p>
    <w:p w14:paraId="11BF601B" w14:textId="75D6A3B4" w:rsidR="006C4C2E" w:rsidRPr="006C4C2E" w:rsidRDefault="00A369B6" w:rsidP="006C4C2E">
      <w:pPr>
        <w:pStyle w:val="ListParagraph"/>
        <w:numPr>
          <w:ilvl w:val="0"/>
          <w:numId w:val="22"/>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Master’s in Sports Law or a registered FIFA/FIBA/SCA Agent License.</w:t>
      </w:r>
    </w:p>
    <w:p w14:paraId="0B1DC54A" w14:textId="211EE44E" w:rsidR="00DC5AB2" w:rsidRPr="006C4C2E" w:rsidRDefault="00A369B6" w:rsidP="006C4C2E">
      <w:pPr>
        <w:pStyle w:val="ListParagraph"/>
        <w:numPr>
          <w:ilvl w:val="0"/>
          <w:numId w:val="22"/>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3+ years managing elite athletic profiles with a verified "deal sheet".</w:t>
      </w:r>
    </w:p>
    <w:p w14:paraId="05FAD720" w14:textId="77777777" w:rsidR="00A369B6" w:rsidRPr="00A4352D" w:rsidRDefault="00A369B6" w:rsidP="00DA615C">
      <w:pPr>
        <w:spacing w:after="60"/>
        <w:jc w:val="both"/>
        <w:rPr>
          <w:rFonts w:ascii="EB Garamond" w:eastAsia="Jost" w:hAnsi="EB Garamond" w:cs="Jost"/>
          <w:color w:val="000000" w:themeColor="text1"/>
          <w:spacing w:val="10"/>
          <w:sz w:val="24"/>
          <w:szCs w:val="24"/>
        </w:rPr>
      </w:pPr>
    </w:p>
    <w:p w14:paraId="00B08802" w14:textId="0912B762" w:rsidR="00A369B6" w:rsidRPr="00A369B6" w:rsidRDefault="00591AF5" w:rsidP="00DA615C">
      <w:pPr>
        <w:spacing w:after="12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You will regularly meet high-net-worth individuals, royal family club patrons, and global sports stars in premium VIP lounges across Dubai and Abu Dhabi. Big commission checks on a multimillion-dirham transfer or luxury brand endorsement are completely tax-free. The job naturally integrates luxury travel, entry to world-class sports facilities, five-star catering, and invitations to major regional galas and events.</w:t>
      </w:r>
    </w:p>
    <w:p w14:paraId="442B883F" w14:textId="77777777" w:rsidR="00591AF5" w:rsidRPr="00995499" w:rsidRDefault="00591AF5"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36D71F6E" w14:textId="5DAE6D3B" w:rsidR="00010135" w:rsidRDefault="00661469">
      <w:pPr>
        <w:spacing w:after="200" w:line="300" w:lineRule="auto"/>
        <w:jc w:val="both"/>
        <w:rPr>
          <w:rFonts w:ascii="EB Garamond" w:hAnsi="EB Garamond"/>
          <w:sz w:val="24"/>
          <w:szCs w:val="24"/>
        </w:rPr>
      </w:pPr>
      <w:r>
        <w:rPr>
          <w:rFonts w:ascii="EB Garamond" w:hAnsi="EB Garamond"/>
          <w:sz w:val="24"/>
          <w:szCs w:val="24"/>
        </w:rPr>
        <w:t xml:space="preserve">This suits someone who treats relationship-building as the actual job, not a task alongside </w:t>
      </w:r>
      <w:proofErr w:type="gramStart"/>
      <w:r>
        <w:rPr>
          <w:rFonts w:ascii="EB Garamond" w:hAnsi="EB Garamond"/>
          <w:sz w:val="24"/>
          <w:szCs w:val="24"/>
        </w:rPr>
        <w:t xml:space="preserve">it </w:t>
      </w:r>
      <w:r>
        <w:rPr>
          <w:rFonts w:ascii="EB Garamond" w:hAnsi="EB Garamond"/>
          <w:sz w:val="24"/>
          <w:szCs w:val="24"/>
        </w:rPr>
        <w:t xml:space="preserve"> your</w:t>
      </w:r>
      <w:proofErr w:type="gramEnd"/>
      <w:r>
        <w:rPr>
          <w:rFonts w:ascii="EB Garamond" w:hAnsi="EB Garamond"/>
          <w:sz w:val="24"/>
          <w:szCs w:val="24"/>
        </w:rPr>
        <w:t xml:space="preserve"> value lies almost entirely in how well you read and manage the people whose careers you represent. Because a client’s emergency doesn’t wait for business hours, you will also need the kind of composure that holds up at 3am as well as it does in a boardroom. If constant, unpredictable access to your time feels less like an imposition and more like the natural cost of a role you enjoy, this path suits you.</w:t>
      </w:r>
    </w:p>
    <w:p w14:paraId="4F45975B" w14:textId="748A5AD6" w:rsidR="00D36226" w:rsidRPr="00161584" w:rsidRDefault="00591AF5" w:rsidP="00DA615C">
      <w:pPr>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r>
        <w:rPr>
          <w:rFonts w:ascii="EB Garamond" w:hAnsi="EB Garamond"/>
          <w:sz w:val="24"/>
          <w:szCs w:val="24"/>
        </w:rPr>
        <w:t>You are essentially a 24/7 concierge. If your client has a legal, housing, or personal emergency in Dubai at 3:00 AM, you are the person who must handle it.</w:t>
      </w:r>
    </w:p>
    <w:p w14:paraId="24D27122" w14:textId="77777777" w:rsidR="00264B80" w:rsidRDefault="00264B80" w:rsidP="00DA615C">
      <w:pPr>
        <w:pBdr>
          <w:bottom w:val="dotted" w:sz="4" w:space="0" w:color="CBBD93"/>
        </w:pBdr>
        <w:spacing w:before="100" w:after="260"/>
        <w:jc w:val="both"/>
      </w:pPr>
    </w:p>
    <w:p w14:paraId="18DBF709" w14:textId="77777777" w:rsidR="000F357B" w:rsidRDefault="000F357B" w:rsidP="00DA615C">
      <w:pPr>
        <w:pBdr>
          <w:bottom w:val="dotted" w:sz="4" w:space="0" w:color="CBBD93"/>
        </w:pBdr>
        <w:spacing w:before="100" w:after="260"/>
        <w:jc w:val="both"/>
      </w:pPr>
    </w:p>
    <w:p w14:paraId="38F0727D" w14:textId="77777777" w:rsidR="000F357B" w:rsidRDefault="000F357B" w:rsidP="00DA615C">
      <w:pPr>
        <w:pBdr>
          <w:bottom w:val="dotted" w:sz="4" w:space="0" w:color="CBBD93"/>
        </w:pBdr>
        <w:spacing w:before="100" w:after="260"/>
        <w:jc w:val="both"/>
      </w:pPr>
    </w:p>
    <w:p w14:paraId="6CDA8955" w14:textId="77777777" w:rsidR="000F357B" w:rsidRDefault="000F357B" w:rsidP="00DA615C">
      <w:pPr>
        <w:pBdr>
          <w:bottom w:val="dotted" w:sz="4" w:space="0" w:color="CBBD93"/>
        </w:pBdr>
        <w:spacing w:before="100" w:after="260"/>
        <w:jc w:val="both"/>
      </w:pPr>
    </w:p>
    <w:p w14:paraId="4A4C3BB9" w14:textId="77777777" w:rsidR="000F357B" w:rsidRDefault="000F357B" w:rsidP="00DA615C">
      <w:pPr>
        <w:pBdr>
          <w:bottom w:val="dotted" w:sz="4" w:space="0" w:color="CBBD93"/>
        </w:pBdr>
        <w:spacing w:before="100" w:after="260"/>
        <w:jc w:val="both"/>
      </w:pPr>
    </w:p>
    <w:p w14:paraId="384AF454" w14:textId="211AE81A" w:rsidR="00264B80" w:rsidRDefault="00161584" w:rsidP="00DA615C">
      <w:pPr>
        <w:spacing w:after="20"/>
        <w:jc w:val="both"/>
      </w:pPr>
      <w:bookmarkStart w:id="52" w:name="techproduct"/>
      <w:r>
        <w:rPr>
          <w:rFonts w:ascii="Cormorant Garamond" w:eastAsia="Cormorant Garamond" w:hAnsi="Cormorant Garamond" w:cs="Cormorant Garamond"/>
          <w:b/>
          <w:bCs/>
          <w:color w:val="1C1712"/>
          <w:sz w:val="30"/>
          <w:szCs w:val="30"/>
        </w:rPr>
        <w:t xml:space="preserve">Tech Product Manager (PM) </w:t>
      </w:r>
      <w:bookmarkEnd w:id="52"/>
      <w:r>
        <w:rPr>
          <w:rFonts w:ascii="Cormorant SC SemiBold" w:eastAsia="Jost" w:hAnsi="Cormorant SC SemiBold" w:cs="Jost"/>
          <w:color w:val="A9822F"/>
          <w:spacing w:val="14"/>
          <w:sz w:val="12"/>
          <w:szCs w:val="12"/>
        </w:rPr>
        <w:t>BRIEF</w:t>
      </w:r>
    </w:p>
    <w:p w14:paraId="2E8BFF3A" w14:textId="77777777" w:rsidR="00264B80" w:rsidRDefault="00264B80" w:rsidP="00DA615C">
      <w:pPr>
        <w:spacing w:before="100" w:after="140"/>
        <w:jc w:val="both"/>
      </w:pPr>
    </w:p>
    <w:tbl>
      <w:tblPr>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15"/>
        <w:gridCol w:w="2515"/>
        <w:gridCol w:w="2515"/>
      </w:tblGrid>
      <w:tr w:rsidR="00264B80" w14:paraId="76F1718D" w14:textId="77777777" w:rsidTr="00545BA9">
        <w:trPr>
          <w:trHeight w:val="616"/>
        </w:trPr>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4BCB1D33" w14:textId="77777777" w:rsidR="00264B80" w:rsidRPr="000C2908" w:rsidRDefault="00264B80"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4A2C1228" w14:textId="037125D0" w:rsidR="00264B80" w:rsidRPr="000C2908" w:rsidRDefault="00264B80" w:rsidP="00DA615C">
            <w:pPr>
              <w:jc w:val="both"/>
              <w:rPr>
                <w:szCs w:val="21"/>
              </w:rPr>
            </w:pPr>
            <w:r>
              <w:rPr>
                <w:rFonts w:ascii="EB Garamond" w:eastAsia="EB Garamond" w:hAnsi="EB Garamond" w:cs="EB Garamond"/>
                <w:color w:val="1C1712"/>
                <w:szCs w:val="21"/>
              </w:rPr>
              <w:t>AED10K-22K</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17C16033" w14:textId="77777777" w:rsidR="00264B80" w:rsidRPr="000C2908" w:rsidRDefault="00264B80" w:rsidP="00DA615C">
            <w:pPr>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70944BEE" w14:textId="5B9B679B" w:rsidR="00264B80" w:rsidRPr="000C2908" w:rsidRDefault="00264B80" w:rsidP="00DA615C">
            <w:pPr>
              <w:jc w:val="both"/>
              <w:rPr>
                <w:szCs w:val="21"/>
              </w:rPr>
            </w:pPr>
            <w:r>
              <w:rPr>
                <w:rFonts w:ascii="EB Garamond" w:eastAsia="EB Garamond" w:hAnsi="EB Garamond" w:cs="EB Garamond"/>
                <w:color w:val="1C1712"/>
                <w:szCs w:val="21"/>
              </w:rPr>
              <w:t>AED40K-60K+</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0431EDA3" w14:textId="77777777" w:rsidR="00264B80" w:rsidRPr="00A56AEA" w:rsidRDefault="00264B80"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0A764994" w14:textId="1E4D29A7" w:rsidR="00264B80" w:rsidRPr="000C2908" w:rsidRDefault="00A369B6" w:rsidP="00DA615C">
            <w:pPr>
              <w:jc w:val="both"/>
              <w:rPr>
                <w:szCs w:val="21"/>
              </w:rPr>
            </w:pPr>
            <w:r>
              <w:rPr>
                <w:rFonts w:ascii="EB Garamond" w:eastAsia="EB Garamond" w:hAnsi="EB Garamond" w:cs="EB Garamond"/>
                <w:color w:val="1C1712"/>
                <w:szCs w:val="21"/>
              </w:rPr>
              <w:t>Fast</w:t>
            </w:r>
          </w:p>
        </w:tc>
      </w:tr>
    </w:tbl>
    <w:p w14:paraId="279E36AB" w14:textId="77777777" w:rsidR="00264B80" w:rsidRDefault="00264B80" w:rsidP="00DA615C">
      <w:pPr>
        <w:spacing w:before="160"/>
        <w:jc w:val="both"/>
      </w:pPr>
    </w:p>
    <w:p w14:paraId="54E6C960" w14:textId="09E89536" w:rsidR="00C9182F" w:rsidRPr="00161584" w:rsidRDefault="00A369B6" w:rsidP="00DA615C">
      <w:pPr>
        <w:jc w:val="both"/>
        <w:rPr>
          <w:rFonts w:ascii="EB Garamond" w:eastAsia="EB Garamond" w:hAnsi="EB Garamond" w:cs="EB Garamond"/>
          <w:b/>
          <w:bCs/>
          <w:color w:val="18341F"/>
          <w:sz w:val="24"/>
          <w:szCs w:val="24"/>
        </w:rPr>
      </w:pPr>
      <w:r>
        <w:rPr>
          <w:rFonts w:ascii="EB Garamond" w:eastAsia="EB Garamond" w:hAnsi="EB Garamond" w:cs="EB Garamond"/>
          <w:b/>
          <w:bCs/>
          <w:color w:val="18341F"/>
          <w:sz w:val="24"/>
          <w:szCs w:val="24"/>
        </w:rPr>
        <w:t xml:space="preserve">A </w:t>
      </w:r>
      <w:bookmarkStart w:id="53" w:name="_Hlk235699179"/>
      <w:r>
        <w:rPr>
          <w:rFonts w:ascii="EB Garamond" w:eastAsia="EB Garamond" w:hAnsi="EB Garamond" w:cs="EB Garamond"/>
          <w:b/>
          <w:bCs/>
          <w:color w:val="18341F"/>
          <w:sz w:val="24"/>
          <w:szCs w:val="24"/>
        </w:rPr>
        <w:t xml:space="preserve">Tech Product Manager (PM) </w:t>
      </w:r>
      <w:bookmarkEnd w:id="53"/>
      <w:r>
        <w:rPr>
          <w:rFonts w:ascii="EB Garamond" w:eastAsia="EB Garamond" w:hAnsi="EB Garamond" w:cs="EB Garamond"/>
          <w:b/>
          <w:bCs/>
          <w:color w:val="18341F"/>
          <w:sz w:val="24"/>
          <w:szCs w:val="24"/>
        </w:rPr>
        <w:t>in the UAE acts as the organizational engine that bridges software engineering, user experience, and business strategy to build and scale localized digital products</w:t>
      </w:r>
    </w:p>
    <w:p w14:paraId="2F3BD374" w14:textId="77777777" w:rsidR="00A369B6" w:rsidRDefault="00A369B6" w:rsidP="00DA615C">
      <w:pPr>
        <w:jc w:val="both"/>
        <w:rPr>
          <w:rFonts w:ascii="EB Garamond" w:eastAsia="EB Garamond" w:hAnsi="EB Garamond" w:cs="EB Garamond"/>
          <w:b/>
          <w:bCs/>
          <w:color w:val="7E0000"/>
          <w:sz w:val="24"/>
          <w:szCs w:val="24"/>
        </w:rPr>
      </w:pPr>
    </w:p>
    <w:p w14:paraId="75FE25DC" w14:textId="77777777" w:rsidR="006C4C2E" w:rsidRDefault="00264B80" w:rsidP="00DA615C">
      <w:pPr>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MINIMUM: </w:t>
      </w:r>
    </w:p>
    <w:p w14:paraId="08E528FB" w14:textId="5A61D390" w:rsidR="006C4C2E" w:rsidRPr="006C4C2E" w:rsidRDefault="00A369B6" w:rsidP="006C4C2E">
      <w:pPr>
        <w:pStyle w:val="ListParagraph"/>
        <w:numPr>
          <w:ilvl w:val="0"/>
          <w:numId w:val="23"/>
        </w:numPr>
        <w:jc w:val="both"/>
        <w:rPr>
          <w:rFonts w:ascii="EB Garamond" w:hAnsi="EB Garamond" w:cs="Arial"/>
          <w:sz w:val="24"/>
          <w:szCs w:val="24"/>
        </w:rPr>
      </w:pPr>
      <w:r>
        <w:rPr>
          <w:rFonts w:ascii="EB Garamond" w:hAnsi="EB Garamond" w:cs="Arial"/>
          <w:sz w:val="24"/>
          <w:szCs w:val="24"/>
        </w:rPr>
        <w:t xml:space="preserve">Bachelor’s degree in Computer Science, Engineering, or a Business-related field. </w:t>
      </w:r>
    </w:p>
    <w:p w14:paraId="71CA02DD" w14:textId="77777777" w:rsidR="006C4C2E" w:rsidRPr="006C4C2E" w:rsidRDefault="00A369B6" w:rsidP="006C4C2E">
      <w:pPr>
        <w:pStyle w:val="ListParagraph"/>
        <w:numPr>
          <w:ilvl w:val="0"/>
          <w:numId w:val="23"/>
        </w:numPr>
        <w:jc w:val="both"/>
        <w:rPr>
          <w:rFonts w:ascii="EB Garamond" w:hAnsi="EB Garamond" w:cs="Arial"/>
          <w:sz w:val="24"/>
          <w:szCs w:val="24"/>
        </w:rPr>
      </w:pPr>
      <w:r>
        <w:rPr>
          <w:rFonts w:ascii="EB Garamond" w:hAnsi="EB Garamond" w:cs="Arial"/>
          <w:sz w:val="24"/>
          <w:szCs w:val="24"/>
        </w:rPr>
        <w:t xml:space="preserve">Proficient with Agile methodologies, writing PRDs (Product Requirement Documents), Jira/Confluence, </w:t>
      </w:r>
    </w:p>
    <w:p w14:paraId="35AEEB7B" w14:textId="1E304AE0" w:rsidR="00264B80" w:rsidRPr="006C4C2E" w:rsidRDefault="006C4C2E" w:rsidP="006C4C2E">
      <w:pPr>
        <w:pStyle w:val="ListParagraph"/>
        <w:numPr>
          <w:ilvl w:val="0"/>
          <w:numId w:val="23"/>
        </w:numPr>
        <w:jc w:val="both"/>
        <w:rPr>
          <w:rFonts w:ascii="EB Garamond" w:hAnsi="EB Garamond" w:cs="Arial"/>
          <w:sz w:val="24"/>
          <w:szCs w:val="24"/>
        </w:rPr>
      </w:pPr>
      <w:r>
        <w:rPr>
          <w:rFonts w:ascii="EB Garamond" w:hAnsi="EB Garamond" w:cs="Arial"/>
          <w:sz w:val="24"/>
          <w:szCs w:val="24"/>
        </w:rPr>
        <w:t xml:space="preserve">Basic SQL data extraction. </w:t>
      </w:r>
    </w:p>
    <w:p w14:paraId="12FA4AD3" w14:textId="77777777" w:rsidR="00A369B6" w:rsidRPr="00127B57" w:rsidRDefault="00A369B6" w:rsidP="00DA615C">
      <w:pPr>
        <w:jc w:val="both"/>
        <w:rPr>
          <w:rFonts w:ascii="EB Garamond" w:hAnsi="EB Garamond"/>
          <w:sz w:val="24"/>
          <w:szCs w:val="24"/>
        </w:rPr>
      </w:pPr>
    </w:p>
    <w:p w14:paraId="2B70766A" w14:textId="77777777" w:rsidR="006C4C2E" w:rsidRDefault="00264B80" w:rsidP="00DA615C">
      <w:pPr>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COMPETITIVE: </w:t>
      </w:r>
    </w:p>
    <w:p w14:paraId="64981D1B" w14:textId="77777777" w:rsidR="006C4C2E" w:rsidRPr="006C4C2E" w:rsidRDefault="00A369B6" w:rsidP="006C4C2E">
      <w:pPr>
        <w:pStyle w:val="ListParagraph"/>
        <w:numPr>
          <w:ilvl w:val="0"/>
          <w:numId w:val="24"/>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Evidence of launching successful products within the MENA ecosystem, showing clear understanding of regional user behaviors.</w:t>
      </w:r>
    </w:p>
    <w:p w14:paraId="35EFF4CA" w14:textId="552D9D68" w:rsidR="00264B80" w:rsidRPr="006C4C2E" w:rsidRDefault="00A369B6" w:rsidP="006C4C2E">
      <w:pPr>
        <w:pStyle w:val="ListParagraph"/>
        <w:numPr>
          <w:ilvl w:val="0"/>
          <w:numId w:val="24"/>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Deep competency in system architecture, API integrations, and cloud infrastructure, enabling you to challenge engineering estimate.</w:t>
      </w:r>
    </w:p>
    <w:p w14:paraId="4A870784" w14:textId="77777777" w:rsidR="00A369B6" w:rsidRPr="00A4352D" w:rsidRDefault="00A369B6" w:rsidP="00DA615C">
      <w:pPr>
        <w:spacing w:after="60"/>
        <w:jc w:val="both"/>
        <w:rPr>
          <w:rFonts w:ascii="EB Garamond" w:eastAsia="Jost" w:hAnsi="EB Garamond" w:cs="Jost"/>
          <w:color w:val="000000" w:themeColor="text1"/>
          <w:spacing w:val="10"/>
          <w:sz w:val="24"/>
          <w:szCs w:val="24"/>
        </w:rPr>
      </w:pPr>
    </w:p>
    <w:p w14:paraId="4C19BC98" w14:textId="6FBC104C" w:rsidR="00CB5408" w:rsidRPr="00995499" w:rsidRDefault="00264B80"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Earnings easily fund high-end apartments, dining out, and convenient, on-demand outsourced services. The absence of personal income tax allows high earners to aggressively save capital or invest back into home markets. Working in Dubai or Abu Dhabi places you alongside elite tech talent arriving from Europe, India, and Silicon Valley. </w:t>
      </w:r>
    </w:p>
    <w:p w14:paraId="699159A8" w14:textId="77777777" w:rsidR="00264B80" w:rsidRPr="00995499" w:rsidRDefault="00264B80"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74EFFE79" w14:textId="07A153A4" w:rsidR="00010135" w:rsidRDefault="00661469">
      <w:pPr>
        <w:spacing w:after="200" w:line="300" w:lineRule="auto"/>
        <w:jc w:val="both"/>
        <w:rPr>
          <w:rFonts w:ascii="EB Garamond" w:hAnsi="EB Garamond"/>
          <w:sz w:val="24"/>
          <w:szCs w:val="24"/>
        </w:rPr>
      </w:pPr>
      <w:r>
        <w:rPr>
          <w:rFonts w:ascii="EB Garamond" w:hAnsi="EB Garamond"/>
          <w:sz w:val="24"/>
          <w:szCs w:val="24"/>
        </w:rPr>
        <w:t xml:space="preserve">The role suits someone who wants to understand how a product actually works underneath its interface, not just how it should look on a roadmap </w:t>
      </w:r>
      <w:proofErr w:type="gramStart"/>
      <w:r>
        <w:rPr>
          <w:rFonts w:ascii="EB Garamond" w:hAnsi="EB Garamond"/>
          <w:sz w:val="24"/>
          <w:szCs w:val="24"/>
        </w:rPr>
        <w:t xml:space="preserve">slide </w:t>
      </w:r>
      <w:r>
        <w:rPr>
          <w:rFonts w:ascii="EB Garamond" w:hAnsi="EB Garamond"/>
          <w:sz w:val="24"/>
          <w:szCs w:val="24"/>
        </w:rPr>
        <w:t xml:space="preserve"> you</w:t>
      </w:r>
      <w:proofErr w:type="gramEnd"/>
      <w:r>
        <w:rPr>
          <w:rFonts w:ascii="EB Garamond" w:hAnsi="EB Garamond"/>
          <w:sz w:val="24"/>
          <w:szCs w:val="24"/>
        </w:rPr>
        <w:t xml:space="preserve"> are translating between engineers building the thing and executives deciding its direction. In a region where many companies claim to be product-led but are still run top-down, you will need the analytical patience to build the case for your recommendations rather than assuming authority will be handed to you. If you would rather earn influence through demonstrated logic than title, this fits.</w:t>
      </w:r>
    </w:p>
    <w:p w14:paraId="000F3A6C" w14:textId="29DAF96B" w:rsidR="003A3008" w:rsidRDefault="00264B80" w:rsidP="00A369B6">
      <w:pPr>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r>
        <w:rPr>
          <w:rFonts w:ascii="EB Garamond" w:hAnsi="EB Garamond"/>
          <w:sz w:val="24"/>
          <w:szCs w:val="24"/>
        </w:rPr>
        <w:t>Many regional companies claim to be product-led but actually function as top-down organizations where founders or executives dictate features.</w:t>
      </w:r>
    </w:p>
    <w:p w14:paraId="3224D0D9" w14:textId="77777777" w:rsidR="004E3939" w:rsidRDefault="004E3939" w:rsidP="004E3939">
      <w:pPr>
        <w:pBdr>
          <w:bottom w:val="dotted" w:sz="4" w:space="0" w:color="CBBD93"/>
        </w:pBdr>
        <w:spacing w:before="100" w:after="260"/>
        <w:jc w:val="both"/>
      </w:pPr>
    </w:p>
    <w:p w14:paraId="6340FEE6" w14:textId="5CBA089D" w:rsidR="003A3008" w:rsidRDefault="00161584" w:rsidP="00DA615C">
      <w:pPr>
        <w:spacing w:after="20"/>
        <w:jc w:val="both"/>
      </w:pPr>
      <w:bookmarkStart w:id="54" w:name="luxurybrandmanager"/>
      <w:r>
        <w:rPr>
          <w:rFonts w:ascii="Cormorant Garamond" w:eastAsia="Cormorant Garamond" w:hAnsi="Cormorant Garamond" w:cs="Cormorant Garamond"/>
          <w:b/>
          <w:bCs/>
          <w:color w:val="1C1712"/>
          <w:sz w:val="30"/>
          <w:szCs w:val="30"/>
        </w:rPr>
        <w:t xml:space="preserve">Luxury Brand Manager </w:t>
      </w:r>
      <w:bookmarkEnd w:id="54"/>
      <w:r>
        <w:rPr>
          <w:rFonts w:ascii="Cormorant SC SemiBold" w:eastAsia="Jost" w:hAnsi="Cormorant SC SemiBold" w:cs="Jost"/>
          <w:color w:val="A9822F"/>
          <w:spacing w:val="14"/>
          <w:sz w:val="12"/>
          <w:szCs w:val="12"/>
        </w:rPr>
        <w:t>BRIEF</w:t>
      </w:r>
    </w:p>
    <w:p w14:paraId="47196203" w14:textId="77777777" w:rsidR="004E3939" w:rsidRPr="004E3939" w:rsidRDefault="004E3939" w:rsidP="004E3939"/>
    <w:tbl>
      <w:tblPr>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15"/>
        <w:gridCol w:w="2515"/>
        <w:gridCol w:w="2515"/>
      </w:tblGrid>
      <w:tr w:rsidR="003A3008" w14:paraId="037196AD" w14:textId="77777777" w:rsidTr="00545BA9">
        <w:trPr>
          <w:trHeight w:val="616"/>
        </w:trPr>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6FB15C89" w14:textId="77777777" w:rsidR="003A3008" w:rsidRPr="000C2908" w:rsidRDefault="003A3008"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0237F733" w14:textId="14BF157A" w:rsidR="003A3008" w:rsidRPr="000C2908" w:rsidRDefault="00161584" w:rsidP="00DA615C">
            <w:pPr>
              <w:jc w:val="both"/>
              <w:rPr>
                <w:szCs w:val="21"/>
              </w:rPr>
            </w:pPr>
            <w:r>
              <w:rPr>
                <w:rFonts w:ascii="EB Garamond" w:eastAsia="EB Garamond" w:hAnsi="EB Garamond" w:cs="EB Garamond"/>
                <w:color w:val="1C1712"/>
                <w:szCs w:val="21"/>
              </w:rPr>
              <w:t>AED 12K-18K</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381303B8" w14:textId="77777777" w:rsidR="003A3008" w:rsidRPr="000C2908" w:rsidRDefault="003A3008" w:rsidP="00DA615C">
            <w:pPr>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4C82796B" w14:textId="4405BFBA" w:rsidR="003A3008" w:rsidRPr="000C2908" w:rsidRDefault="003A3008" w:rsidP="00DA615C">
            <w:pPr>
              <w:jc w:val="both"/>
              <w:rPr>
                <w:szCs w:val="21"/>
              </w:rPr>
            </w:pPr>
            <w:r>
              <w:rPr>
                <w:rFonts w:ascii="EB Garamond" w:eastAsia="EB Garamond" w:hAnsi="EB Garamond" w:cs="EB Garamond"/>
                <w:color w:val="1C1712"/>
                <w:szCs w:val="21"/>
              </w:rPr>
              <w:t xml:space="preserve">AED 20K-45K+ </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4478EAF7" w14:textId="77777777" w:rsidR="003A3008" w:rsidRPr="00A56AEA" w:rsidRDefault="003A3008"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6DDAF18D" w14:textId="22EDD7CB" w:rsidR="003A3008" w:rsidRPr="000C2908" w:rsidRDefault="00161584" w:rsidP="00DA615C">
            <w:pPr>
              <w:jc w:val="both"/>
              <w:rPr>
                <w:szCs w:val="21"/>
              </w:rPr>
            </w:pPr>
            <w:r>
              <w:rPr>
                <w:rFonts w:ascii="EB Garamond" w:eastAsia="EB Garamond" w:hAnsi="EB Garamond" w:cs="EB Garamond"/>
                <w:color w:val="1C1712"/>
                <w:szCs w:val="21"/>
              </w:rPr>
              <w:t>Unpredictable</w:t>
            </w:r>
          </w:p>
        </w:tc>
      </w:tr>
    </w:tbl>
    <w:p w14:paraId="37977971" w14:textId="77777777" w:rsidR="006C4C2E" w:rsidRDefault="006C4C2E" w:rsidP="00DA615C">
      <w:pPr>
        <w:jc w:val="both"/>
        <w:rPr>
          <w:rFonts w:ascii="EB Garamond" w:eastAsia="EB Garamond" w:hAnsi="EB Garamond" w:cs="EB Garamond"/>
          <w:b/>
          <w:bCs/>
          <w:color w:val="0E1F12"/>
          <w:sz w:val="24"/>
          <w:szCs w:val="24"/>
        </w:rPr>
      </w:pPr>
    </w:p>
    <w:p w14:paraId="1FD17E13" w14:textId="77777777" w:rsidR="006C4C2E" w:rsidRDefault="006C4C2E" w:rsidP="00DA615C">
      <w:pPr>
        <w:jc w:val="both"/>
        <w:rPr>
          <w:rFonts w:ascii="EB Garamond" w:eastAsia="EB Garamond" w:hAnsi="EB Garamond" w:cs="EB Garamond"/>
          <w:b/>
          <w:bCs/>
          <w:color w:val="0E1F12"/>
          <w:sz w:val="24"/>
          <w:szCs w:val="24"/>
        </w:rPr>
      </w:pPr>
    </w:p>
    <w:p w14:paraId="5E8F4F3B" w14:textId="491AAFA7" w:rsidR="003A3008" w:rsidRPr="00161584" w:rsidRDefault="00161584" w:rsidP="00DA615C">
      <w:pPr>
        <w:jc w:val="both"/>
        <w:rPr>
          <w:rFonts w:ascii="EB Garamond" w:eastAsia="EB Garamond" w:hAnsi="EB Garamond" w:cs="EB Garamond"/>
          <w:b/>
          <w:bCs/>
          <w:color w:val="0E1F12"/>
          <w:sz w:val="24"/>
          <w:szCs w:val="24"/>
        </w:rPr>
      </w:pPr>
      <w:r>
        <w:rPr>
          <w:rFonts w:ascii="EB Garamond" w:eastAsia="EB Garamond" w:hAnsi="EB Garamond" w:cs="EB Garamond"/>
          <w:b/>
          <w:bCs/>
          <w:color w:val="0E1F12"/>
          <w:sz w:val="24"/>
          <w:szCs w:val="24"/>
        </w:rPr>
        <w:t>A Luxury Brand Manager is responsible for protecting and elevating a brand's prestigious image. They balance heritage with innovation to ensure high-end products and services remain exclusive, appealing to affluent consumers, and profitable in the global market</w:t>
      </w:r>
    </w:p>
    <w:p w14:paraId="4DAA2D06" w14:textId="77777777" w:rsidR="00161584" w:rsidRDefault="00161584" w:rsidP="00DA615C">
      <w:pPr>
        <w:jc w:val="both"/>
        <w:rPr>
          <w:rFonts w:ascii="EB Garamond" w:eastAsia="EB Garamond" w:hAnsi="EB Garamond" w:cs="EB Garamond"/>
          <w:b/>
          <w:bCs/>
          <w:color w:val="7E0000"/>
          <w:sz w:val="24"/>
          <w:szCs w:val="24"/>
        </w:rPr>
      </w:pPr>
    </w:p>
    <w:p w14:paraId="20DC14FC" w14:textId="77777777" w:rsidR="006C4C2E" w:rsidRDefault="003A3008" w:rsidP="00DA615C">
      <w:pPr>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lastRenderedPageBreak/>
        <w:t>MINIMUM:</w:t>
      </w:r>
    </w:p>
    <w:p w14:paraId="67A388DB" w14:textId="11F4141D" w:rsidR="006C4C2E" w:rsidRPr="006C4C2E" w:rsidRDefault="00161584" w:rsidP="006C4C2E">
      <w:pPr>
        <w:pStyle w:val="ListParagraph"/>
        <w:numPr>
          <w:ilvl w:val="0"/>
          <w:numId w:val="25"/>
        </w:numPr>
        <w:jc w:val="both"/>
        <w:rPr>
          <w:rFonts w:ascii="EB Garamond" w:hAnsi="EB Garamond" w:cs="Arial"/>
          <w:sz w:val="24"/>
          <w:szCs w:val="24"/>
        </w:rPr>
      </w:pPr>
      <w:r>
        <w:rPr>
          <w:rFonts w:ascii="EB Garamond" w:hAnsi="EB Garamond" w:cs="Arial"/>
          <w:sz w:val="24"/>
          <w:szCs w:val="24"/>
        </w:rPr>
        <w:t>Bachelor's in Marketing or Business.</w:t>
      </w:r>
    </w:p>
    <w:p w14:paraId="2B695150" w14:textId="09CEA1B6" w:rsidR="003A3008" w:rsidRPr="006C4C2E" w:rsidRDefault="00161584" w:rsidP="006C4C2E">
      <w:pPr>
        <w:pStyle w:val="ListParagraph"/>
        <w:numPr>
          <w:ilvl w:val="0"/>
          <w:numId w:val="25"/>
        </w:numPr>
        <w:jc w:val="both"/>
        <w:rPr>
          <w:rFonts w:ascii="EB Garamond" w:hAnsi="EB Garamond" w:cs="Arial"/>
          <w:sz w:val="24"/>
          <w:szCs w:val="24"/>
        </w:rPr>
      </w:pPr>
      <w:r>
        <w:rPr>
          <w:rFonts w:ascii="EB Garamond" w:hAnsi="EB Garamond" w:cs="Arial"/>
          <w:sz w:val="24"/>
          <w:szCs w:val="24"/>
        </w:rPr>
        <w:t>3 years of general marketing or retail experience.</w:t>
      </w:r>
    </w:p>
    <w:p w14:paraId="7DF48FE0" w14:textId="77777777" w:rsidR="00FB5885" w:rsidRPr="00127B57" w:rsidRDefault="00FB5885" w:rsidP="00DA615C">
      <w:pPr>
        <w:jc w:val="both"/>
        <w:rPr>
          <w:rFonts w:ascii="EB Garamond" w:hAnsi="EB Garamond"/>
          <w:sz w:val="24"/>
          <w:szCs w:val="24"/>
        </w:rPr>
      </w:pPr>
    </w:p>
    <w:p w14:paraId="08FF8279" w14:textId="77777777" w:rsidR="006C4C2E" w:rsidRDefault="003A3008" w:rsidP="00DA615C">
      <w:pPr>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COMPETITIVE: </w:t>
      </w:r>
    </w:p>
    <w:p w14:paraId="7420055F" w14:textId="5DAB2035" w:rsidR="006C4C2E" w:rsidRPr="006C4C2E" w:rsidRDefault="00161584" w:rsidP="006C4C2E">
      <w:pPr>
        <w:pStyle w:val="ListParagraph"/>
        <w:numPr>
          <w:ilvl w:val="0"/>
          <w:numId w:val="26"/>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Master's from a top-tier European business school or dedicated luxury academy.</w:t>
      </w:r>
    </w:p>
    <w:p w14:paraId="0ACFB6F9" w14:textId="3E1C5B8D" w:rsidR="006C4C2E" w:rsidRPr="006C4C2E" w:rsidRDefault="00161584" w:rsidP="006C4C2E">
      <w:pPr>
        <w:pStyle w:val="ListParagraph"/>
        <w:numPr>
          <w:ilvl w:val="0"/>
          <w:numId w:val="26"/>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3+ years specifically dealing with ultra-high-net-worth clients or premium regional distributors.</w:t>
      </w:r>
    </w:p>
    <w:p w14:paraId="3FB914D1" w14:textId="41AD7706" w:rsidR="003A06EE" w:rsidRPr="006C4C2E" w:rsidRDefault="00161584" w:rsidP="006C4C2E">
      <w:pPr>
        <w:pStyle w:val="ListParagraph"/>
        <w:numPr>
          <w:ilvl w:val="0"/>
          <w:numId w:val="26"/>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Bilingual capabilities (French, Italian, or Arabic are massive competitive advantages).</w:t>
      </w:r>
    </w:p>
    <w:p w14:paraId="1F2967B7" w14:textId="5001E8AF" w:rsidR="00161584" w:rsidRPr="00A4352D" w:rsidRDefault="00161584" w:rsidP="00DA615C">
      <w:pPr>
        <w:spacing w:after="60"/>
        <w:jc w:val="both"/>
        <w:rPr>
          <w:rFonts w:ascii="EB Garamond" w:eastAsia="Jost" w:hAnsi="EB Garamond" w:cs="Jost"/>
          <w:color w:val="000000" w:themeColor="text1"/>
          <w:spacing w:val="10"/>
          <w:sz w:val="24"/>
          <w:szCs w:val="24"/>
        </w:rPr>
      </w:pPr>
    </w:p>
    <w:p w14:paraId="45B13AE9" w14:textId="3F44EF24" w:rsidR="003A3008" w:rsidRPr="00995499" w:rsidRDefault="003A3008"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You represent one of the world's most prestigious logos, instantly elevating your own corporate standing and network. Regular attendance at private high-end launch parties, VIP fashion shows, luxury product allowances, and five-star travel for international brand workshops. Your daily scenery involves immaculate flagship stores, high-end design layouts, and visually stunning premium marketing content.</w:t>
      </w:r>
    </w:p>
    <w:p w14:paraId="3B2DE7CB" w14:textId="77777777" w:rsidR="003A3008" w:rsidRPr="00995499" w:rsidRDefault="003A3008"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13FEDB32" w14:textId="3F03EA4F" w:rsidR="00010135" w:rsidRDefault="00661469">
      <w:pPr>
        <w:spacing w:after="200" w:line="300" w:lineRule="auto"/>
        <w:jc w:val="both"/>
        <w:rPr>
          <w:rFonts w:ascii="EB Garamond" w:hAnsi="EB Garamond"/>
          <w:sz w:val="24"/>
          <w:szCs w:val="24"/>
        </w:rPr>
      </w:pPr>
      <w:r>
        <w:rPr>
          <w:rFonts w:ascii="EB Garamond" w:hAnsi="EB Garamond"/>
          <w:sz w:val="24"/>
          <w:szCs w:val="24"/>
        </w:rPr>
        <w:t xml:space="preserve">This suits someone who finds real satisfaction in precision rather than </w:t>
      </w:r>
      <w:proofErr w:type="gramStart"/>
      <w:r>
        <w:rPr>
          <w:rFonts w:ascii="EB Garamond" w:hAnsi="EB Garamond"/>
          <w:sz w:val="24"/>
          <w:szCs w:val="24"/>
        </w:rPr>
        <w:t xml:space="preserve">invention </w:t>
      </w:r>
      <w:r>
        <w:rPr>
          <w:rFonts w:ascii="EB Garamond" w:hAnsi="EB Garamond"/>
          <w:sz w:val="24"/>
          <w:szCs w:val="24"/>
        </w:rPr>
        <w:t xml:space="preserve"> you</w:t>
      </w:r>
      <w:proofErr w:type="gramEnd"/>
      <w:r>
        <w:rPr>
          <w:rFonts w:ascii="EB Garamond" w:hAnsi="EB Garamond"/>
          <w:sz w:val="24"/>
          <w:szCs w:val="24"/>
        </w:rPr>
        <w:t xml:space="preserve"> are protecting an existing prestige, not building a new one, which means your creative instinct is expressed through faultless taste and judgement rather than original ideas. The role is also deeply social: your standing rises and falls on your presence at the launches, shows, and rooms where the brand’s image is maintained in person. If elevating something that already exists appeals to you more than creating from a blank page, this role will feel like a natural extension of your instincts.</w:t>
      </w:r>
    </w:p>
    <w:p w14:paraId="2581CA81" w14:textId="4D40A222" w:rsidR="00184880" w:rsidRPr="00D82733" w:rsidRDefault="003A3008" w:rsidP="00DA615C">
      <w:pPr>
        <w:spacing w:after="200" w:line="300" w:lineRule="auto"/>
        <w:jc w:val="both"/>
        <w:rPr>
          <w:rFonts w:ascii="EB Garamond" w:eastAsia="EB Garamond" w:hAnsi="EB Garamond" w:cs="EB Garamond"/>
          <w:b/>
          <w:bCs/>
          <w:color w:val="000000" w:themeColor="text1"/>
          <w:sz w:val="24"/>
          <w:szCs w:val="24"/>
        </w:rPr>
      </w:pPr>
      <w:r>
        <w:rPr>
          <w:rFonts w:ascii="Cormorant SC SemiBold" w:eastAsia="EB Garamond" w:hAnsi="Cormorant SC SemiBold" w:cs="EB Garamond"/>
          <w:b/>
          <w:bCs/>
          <w:color w:val="000000" w:themeColor="text1"/>
          <w:sz w:val="28"/>
          <w:szCs w:val="28"/>
        </w:rPr>
        <w:t xml:space="preserve">Reality check: </w:t>
      </w:r>
      <w:bookmarkEnd w:id="50"/>
      <w:r>
        <w:rPr>
          <w:rFonts w:ascii="EB Garamond" w:hAnsi="EB Garamond"/>
          <w:sz w:val="24"/>
          <w:szCs w:val="24"/>
        </w:rPr>
        <w:t>Global luxury houses dictate strict brand guidelines from Paris or Milan; your job is local compliance, execution, and replication, not inventing new brand rules.</w:t>
      </w:r>
    </w:p>
    <w:p w14:paraId="7600CBA7" w14:textId="77777777" w:rsidR="005A2B55" w:rsidRPr="00D82733" w:rsidRDefault="005A2B55" w:rsidP="00DA615C">
      <w:pPr>
        <w:spacing w:after="200" w:line="300" w:lineRule="auto"/>
        <w:jc w:val="both"/>
        <w:rPr>
          <w:rFonts w:ascii="EB Garamond" w:eastAsia="EB Garamond" w:hAnsi="EB Garamond" w:cs="EB Garamond"/>
          <w:b/>
          <w:bCs/>
          <w:color w:val="000000" w:themeColor="text1"/>
          <w:sz w:val="24"/>
          <w:szCs w:val="24"/>
        </w:rPr>
      </w:pPr>
    </w:p>
    <w:p w14:paraId="6405A71A" w14:textId="359BF78C" w:rsidR="009C32FF" w:rsidRPr="00A3195E" w:rsidRDefault="00744B35" w:rsidP="00790145">
      <w:pPr>
        <w:jc w:val="both"/>
      </w:pPr>
      <w:r>
        <w:br w:type="page"/>
      </w:r>
      <w:r>
        <w:rPr>
          <w:noProof/>
        </w:rPr>
        <w:lastRenderedPageBreak/>
        <mc:AlternateContent>
          <mc:Choice Requires="wps">
            <w:drawing>
              <wp:anchor distT="45720" distB="45720" distL="114300" distR="114300" simplePos="0" relativeHeight="251680768" behindDoc="0" locked="0" layoutInCell="1" allowOverlap="1" wp14:anchorId="5E10FE43" wp14:editId="4B374B8F">
                <wp:simplePos x="0" y="0"/>
                <wp:positionH relativeFrom="column">
                  <wp:posOffset>2959100</wp:posOffset>
                </wp:positionH>
                <wp:positionV relativeFrom="paragraph">
                  <wp:posOffset>4404360</wp:posOffset>
                </wp:positionV>
                <wp:extent cx="1131570" cy="484505"/>
                <wp:effectExtent l="0" t="0" r="11430" b="10795"/>
                <wp:wrapSquare wrapText="bothSides"/>
                <wp:docPr id="6281909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484505"/>
                        </a:xfrm>
                        <a:prstGeom prst="rect">
                          <a:avLst/>
                        </a:prstGeom>
                        <a:blipFill>
                          <a:blip r:embed="rId7"/>
                          <a:tile tx="0" ty="0" sx="100000" sy="100000" flip="none" algn="tl"/>
                        </a:blipFill>
                        <a:ln w="9525">
                          <a:solidFill>
                            <a:srgbClr val="6F420B"/>
                          </a:solidFill>
                          <a:miter lim="800000"/>
                          <a:headEnd/>
                          <a:tailEnd/>
                        </a:ln>
                      </wps:spPr>
                      <wps:txbx>
                        <w:txbxContent>
                          <w:p w14:paraId="0725A102" w14:textId="655BC93F" w:rsidR="00790145" w:rsidRPr="00415548" w:rsidRDefault="00790145" w:rsidP="00790145">
                            <w:pPr>
                              <w:shd w:val="clear" w:color="auto" w:fill="000000" w:themeFill="text1"/>
                              <w:jc w:val="center"/>
                              <w:rPr>
                                <w:sz w:val="52"/>
                                <w:szCs w:val="52"/>
                              </w:rPr>
                            </w:pPr>
                            <w:r>
                              <w:rPr>
                                <w:sz w:val="52"/>
                                <w:szCs w:val="52"/>
                              </w:rPr>
                              <w:t>III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10FE43" id="_x0000_s1033" type="#_x0000_t202" style="position:absolute;left:0;text-align:left;margin-left:233pt;margin-top:346.8pt;width:89.1pt;height:38.1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 70i8Q5QratPtgBBqu8M6joDQeIAocdtA40RxKNvbk3abBNNA4pjY3+/PSbna2YGNEMg4rPgiLzgD VE4b7Cr+un3I7jijKFHLwSFUfA/EV/X1VbndeyCWaKSK9zH6eyFI9WAl5c4DpkrrgpUxHUMnvFTv sgOxLIpboRxGwJjFKYPXZQOt/Bgi2+zS9cHkzUPH2frQOM2quLFTwFwQF5kAA50x0vvBKBnTdmJE fWaWHa3yRM491BtPN0mdX54wVX5KfR9w5J7ScwajgT3LEB+lTepCBxKwdI1T+d8Zk6SlzLWtUZA3 gTYzdXL6LVu7Twww/je8SdgLjKd0MX9q/QUAAP//AwBQSwMEFAAGAAgAAAAhADj9If/WAAAAlAEA AAsAAABfcmVscy8ucmVsc6SQwWrDMAyG74O9g9F9cZrDGKNOL6PQa+kewNiKYxpbRjLZ+vYzg8Ey ettRv9D3iX9/+EyLWpElUjaw63pQmB35mIOB98vx6QWUVJu9XSijgRsKHMbHh/0ZF1vbkcyxiGqU LAbmWsur1uJmTFY6KpjbZiJOtraRgy7WXW1APfT9s+bfDBg3THXyBvjkB1CXW2nmP+wUHZPQVDtH SdM0RXePqj195DOujWI5YDXgWb5DxrVrz4G+79390xvYljm6I9uEb+S2fhyoZT96vely/AIAAP// AwBQSwMEFAAGAAgAAAAhADYZG+1gAgAAtgQAAA4AAABkcnMvZTJvRG9jLnhtbKxU227UMBB9R+If LL/TZJfd0kbNVr1QVKlcpMIHTBxnY2F7jO3dpHw9YyfbruABCZEHa5xxjuecM5OLy9Fotpc+KLQ1 X5yUnEkrsFV2W/NvX+/enHEWItgWNFpZ8ycZ+OXm9auLwVVyiT3qVnpGIDZUg6t5H6OriiKIXhoI J+ikpWSH3kCkrd8WrYeB0I0ulmV5WgzoW+dRyBDo7e2U5JuM33VSxM9dF2RkuuZUW8yrz2uT1mJz AdXWg+uVmMuAf6jCgLJ06TPULURgO6/+gDJKeAzYxROBpsCuU0JmDsRmUf7G5rEHJzMXEie4Z5nC /4MVn/aP7otncbzGkQzMJIJ7QPE9MIs3PditvPIeh15CSxcvkmTF4EI1f5qkDlVIIM3wEVsyGXYR M9DYeZNUIZ6M0MmAp2fR5RiZSFcu3i7W7yglKLc6W63Ldb4CqsPXzof4QaJhKai5J1MzOuwfQkzV QHU4ki5rtHJ3SutDPMtGpv+9uSZDblHsjLRx6jAvNURq79ArFzjzlTSNbKmO+zaLAVVUWpKCmWDM DFlIzMr0UP/Tq0PcUXE1tzQLnIHe0sxEPdM9rltbNtT8fL1cT4agVu2BU/Db5kZ7tgfq6dO71bK8 nhHC8TGjIk2WVqbmZ1MhudeTje9tm+MISk8xSajt7GuycjI1js3IFFHNjiSbG2yfyGiP0yDR4FPQ o//J2UBDVPPwYweeuOl7S81yvlit0tTlzWr9bkkbf5xpjjNgBUGRIiRNDm9intRkpMUraqpOZb9f KplLpuHIbTAPcpq+430+9fK72fwCAAD//wMAUEsDBAoAAAAAAAAAIQAaCVQxWQsAAFkLAAAVAAAA ZHJzL21lZGlhL2ltYWdlMS5qcGVn/9j/4AAQSkZJRgABAQEASwBLAAD/4wMOTVNPIFBhbGV0dGUg 27Vw37164cGF4sWO48B648SF5MmU5ciL5cyX5saJ5sqM58V/58+e6MuU6NGi6cmH6c2W6c6V6dCW 6syL6tWo69Ce7M+S7NKg7NSf7dGV7dWn7diu79Wc79ik8Nut8d+206ll2LFs2LV12bl+27yD3Lhz 3Lx53rZr3r2C3sCG3sGN37l13714379737+C38OO4MB84MGD4blq4bxy4bx54cOH4cSN4caN4caU 4r594r974sF84sGB4sGH4sKE4sOB4smT4smX48OG48SI48SM48WD48WF48WN48aH48eP48iO48mY 5Lxx5MOA5MmS5Myd5b9z5cF95cKE5ciG5ciK5ciN5ciT5cmN5cmT5cqS5cqX5cuU5cuY5cyU5cyZ 5c6c5c6i5sF15sN75sSB5sSH5sWH5saA5saE5saK5seG5seN5siO5smL5suS5syV5s6Y5tCl58iH 58mJ58mO58mT58qN58uN58uU58yT58yY582T582a586Y586c58+h59Ce59Km6MR56MSA6MeH6MiL 6M+c6M+g6NCX6NGe6NSr6cZ86caC6cqM6cqT6cuJ6cuO6cyO6cyV6c2T6c2Y6c6R6c6U6c6Y6c6c 6c+V6c+Y6dCe6dKf6dKm6dOg6dSl6dWt6siA6smB6smG6smL6sqM6syK6syR6s6O6s+R6s+e6tCW 6tGb6tGf6tGj6tSn6tWm68yO682S686W68+b69CW69CX69Ge69Kd69Kg69Kl69Oe69am69as69ev 7MyF7MyK7M6Q7M+R7NGT7NGY7NGc7NKU7NKZ7NKc7NOc7NSi7NSk7NWp7Nan7Nas7Nmu7c6L7c+M 7c+U7dCW7dKd7dKh7dSm7dWd7dWi7det7du17tKS7tKX7tKc7tSf7tag7tan7tei7tii7tin7tiv 7tuv79GO79Oa79SV79Sf79am79iq79mx79qp79258NWY8Naf8Nim8Nmn8Nmr8Nup8Nu08N2v8def 8dmg8duv8d638eC78tuo8t2t8t+y8+G49ObB/9sAQwALCAgKCAcLCgkKDQwLDREcEhEPDxEiGRoU HCkkKyooJCcnLTJANy0wPTAnJzhMOT1DRUhJSCs2T1VORlRAR0hF/9sAQwEMDQ0RDxEhEhIhRS4n LkVFRUVFRUVFRUVFRUVFRUVFRUVFRUVFRUVFRUVFRUVFRUVFRUVFRUVFRUVFRUVFRUVF/8AAEQgA gACAAwEiAAIRAQMRAf/EABkAAQEBAQEBAAAAAAAAAAAAAAIDAQAEBv/EAC8QAQACAQMDAwMDAwUB AAAAAAECEQASITEDQVEiYXETgZEyobEjQlIzYsHR8EP/xAAZAQEBAQADAAAAAAAAAAAAAAABAAID BAX/xAAbEQEBAAMBAQEAAAAAAAAAAAAAARExQSECUf/aAAwDAQACEQMRAD8A+8Pqt78rndQ6ifpL 4wkIsf1FrnTj6b1G93xnlcdzranoBjHnOIzIyEi1ztmfTjpiqfes6MYsWk4rkvJKpJ3Svtk97C9s 0jt6Zd/OdSf/AETK7UY/r88dvfAbzHfnh7PjKsZEg1UKcrtkyMjqJdll+2ZqMJBVdvOZPUEtuP8A vN0FUSe2DqRNFEr3XN3SjPVHSv8Al/xhNX1dIU00udMPpFSovz7ZOMa64a9qUrM8L0xjOFlHJbWc HUZth2rOjCOqRKRW18eMBA1yqZtRyY3gMj1Gq0mEj1BaziMD+8ur5HDKENT6/HjCzww9IhcLLvgw yjcS+jz7GWjIqq9ucEmEgt2++V0GRjXSHRtXgzo6NP8ApD59OU6bDQl+fPnFGUQ7fhx/EkEar6QG IrVsF17eMTTdxKXw+M4rVtGnf+MugLNQtc+clf05vqEe18Z6NNTj6e/t4ycDTI9IW77mZpjZJZsc nDmdRjo4FsMqrZsfn2wdRl4Oe7mroRGaPRr6d2949sIRjMqIsr9WnjLK/TdrHkXBUzrdO6pu7eMM tGvqlUO5TpwQok3063s9JlYjrbrZO/tnQV6m5H8vlx3QHFf0+22xtuYWRrfTYHYrL2VvQVzv5wqa 62XbzlVAgSq6CnjCkqNhlV8mUjF3t4fbDpY8Sr3zN0W9KLDpBQN8XmixL2+M6OxWrvnUPE78GIFo Xd+2cUzLZbbv4xsK31Fe2cRL54vDHpyFj1Ipr57vs4IJwDtZxlkGcd6uTX4yXpZbPA4IyW+wsfnM m1EuN7734ykT13f7ZjEh/dStqnbNYuAmS1G0QjdbmTGZODpGhNv4ysj+n6ZI3zXthAi9H1J2KAw4 SjqZJE9Kg9qzIapdV52x2nUdMpKVw4YsibfUaqucU1J6omnat9/fAxnqHTb4ytblyarbM0GtR/bK wZGMGUWv8vGc9NR9HbfOJTYT3CR74ZrpNy/nDzBOHTSNvPvmdOOuda275zIySD6o8/OHoErbkVfO nLzMSug/y3rjNK1gLXNX2rBplUkkfePxmkpRmUdnfHoa7MWk575OJUqWzGSlRt2e2DpkhbgHnb/3 tmdk2abkRfGdJ0xGNbt75xNY6qN/wYJzaFj6j4v5MeJspX0rIcF0/wAZLp1fSa+x5ysJKSGMXcfT k1kPSmRtEvt/7nLiW1XOTdcbeMl02UpSWxqqymuet2uVG/asEZzeqnIHOV4lCKjS8fJh9UktbP5x Mmjcfv7uYS6nCg/OKdGXLRz4zmTt6oi+TM1+naSe2Z9RsCTw5Bt1Dat3jfNhzbdr2HCzdLvJ3zhb 3Xa/4wLYxkDS2n+LmyZ1uScy/Lgm7nqOTEHo/wBqe+ZENW8X84EUfUd/OMaa2djAqQ2v07X5zEgA vT/fNHc9MPPHfMkxA9MeeKzV0HG8P0Fd8kxr6dRjRI7/ABjJum6jV+N1ycajGAABI7fGZ4T3+s2F bFYYp9eW3TCue+ayTqSuSWH9nDmRalJXtXG/Bh1LOn1atFHf3twKa7uL4xy6gCernivdyTMreTy/ zmqI4V6ZsG3bCS4NPGVOksDftXOH6X6d3jKypmpY+d+M4u7os/6x6NMaHv59s4ikZU+McLIyWr22 7YJE7olf2y0orsXxgYuo3vfzhVE5E4wVX8ZopPvb5Mcj0JW4PLnLH1WN+LwvhPfbn7Zkt4xu/vlN 6Kr7uCXFNV85usibxDSu/nJG8YwIy24yq1E3OebyUb1BYbuY40re6kTZrnDGzqS9P9r3xSXVLfb5 zIjqWziqvHobNlZUN1ydSVWPOU6sVjC3bVTbmaHVzt234y+lHRI/Ttu+G8LtA33+crq9F/PfCqGN Qko1+rvX7Yo6WxVzHi0efPtmxiU78dryiJCRd705lx1G211xjdo/q4yYusCbs+cbQ6VJw0l5OQnV 23POUudfqarmvfD1LZMRkRfB75j6piqcHjjb5wIcbu3b4yjRP9XHO2TaItyb+PbOSiCjopvd98nV TicANGVpYg7F7lZyaeoew1mOFiH1Hm9i/fNjEepMvan/AJxFs1ONn9sI6ZytQ749TesH0Dnzs5ki pulS+32ykmum9/8AnbCqeU2NvjL6UdFvpgjhZekU2rvmnDbuWZjwV2OMLpOuNbnL377YoUXQVhCK c73i6ahuu2KNYkW+nbXjJjFS4G3tlENNVfbA+mRQp7GNEZcFDRxT++YpLiKF4jQVVjt/OSa+oSiS 3lxWYrS7It/p398EtBx0nnesdlcKVvtxthk3ezz+M3dMwSUfT6Et7/GIl/Vj6dt998DcGFDvKijC y1SjEJ1TzHCXwneqUjShtd9zFBPqUjX57uGDz6ZUVeznRX6m8Xb/AG5IpSJQXftf4wSnHVRdAUV7 Y5SKjZTZtXzgbWq7HnD60o//2VBLAwQUAAYACAAAACEA8LZWwd8AAAALAQAADwAAAGRycy9kb3du cmV2LnhtbEyPzU7DMBCE70i8g7VI3KjT1DIkZFMhBBfEhRbu29jEAf+ksdsGnh5zguNoRjPfNOvZ WXbUUxyCR1guCmDad0ENvkd43T5e3QCLibwiG7xG+NIR1u35WUO1Cif/oo+b1LNc4mNNCCalseY8 dkY7ioswap+99zA5SllOPVcTnXK5s7wsCskdDT4vGBr1vdHd5+bgEKgiu3r4EOXb/mkUz8v9dzBp i3h5Md/dAkt6Tn9h+MXP6NBmpl04eBWZRRBS5i8JQVYrCSwnpBAlsB3Ctawq4G3D/39ofwAAAP// AwBQSwMEFAAGAAgAAAAhAFhgsxu6AAAAIgEAABkAAABkcnMvX3JlbHMvZTJvRG9jLnhtbC5yZWxz hI/LCsIwEEX3gv8QZm/TuhCRpm5EcCv1A4ZkmkabB0kU+/cG3CgILude7jlMu3/aiT0oJuOdgKaq gZGTXhmnBVz642oLLGV0CifvSMBMCfbdctGeacJcRmk0IbFCcUnAmHPYcZ7kSBZT5QO50gw+Wszl jJoHlDfUxNd1veHxkwHdF5OdlIB4Ug2wfg7F/J/th8FIOnh5t+TyDwU3trgLEKOmLMCSMvgOm+oa SAPvWv71WfcCAAD//wMAUEsBAi0AFAAGAAgAAAAhAIoVP5gMAQAAFQIAABMAAAAAAAAAAAAAAAAA AAAAAFtDb250ZW50X1R5cGVzXS54bWxQSwECLQAUAAYACAAAACEAOP0h/9YAAACUAQAACwAAAAAA AAAAAAAAAAA9AQAAX3JlbHMvLnJlbHNQSwECLQAUAAYACAAAACEANhkb7WACAAC2BAAADgAAAAAA AAAAAAAAAAA8AgAAZHJzL2Uyb0RvYy54bWxQSwECLQAKAAAAAAAAACEAGglUMVkLAABZCwAAFQAA AAAAAAAAAAAAAADIBAAAZHJzL21lZGlhL2ltYWdlMS5qcGVnUEsBAi0AFAAGAAgAAAAhAPC2VsHf AAAACwEAAA8AAAAAAAAAAAAAAAAAVBAAAGRycy9kb3ducmV2LnhtbFBLAQItABQABgAIAAAAIQBY YLMbugAAACIBAAAZAAAAAAAAAAAAAAAAAGARAABkcnMvX3JlbHMvZTJvRG9jLnhtbC5yZWxzUEsF BgAAAAAGAAYAfQEAAFESAAAAAA== " strokecolor="#6f420b">
                <v:fill r:id="rId8" o:title="" recolor="t" rotate="t" type="tile"/>
                <v:textbox>
                  <w:txbxContent>
                    <w:p w14:paraId="0725A102" w14:textId="655BC93F" w:rsidR="00790145" w:rsidRPr="00415548" w:rsidRDefault="00790145" w:rsidP="00790145">
                      <w:pPr>
                        <w:shd w:val="clear" w:color="auto" w:fill="000000" w:themeFill="text1"/>
                        <w:jc w:val="center"/>
                        <w:rPr>
                          <w:sz w:val="52"/>
                          <w:szCs w:val="52"/>
                        </w:rPr>
                      </w:pPr>
                      <w:r>
                        <w:rPr>
                          <w:sz w:val="52"/>
                          <w:szCs w:val="52"/>
                        </w:rPr>
                        <w:t>III</w:t>
                      </w:r>
                    </w:p>
                  </w:txbxContent>
                </v:textbox>
                <w10:wrap type="square"/>
              </v:shape>
            </w:pict>
          </mc:Fallback>
        </mc:AlternateContent>
      </w:r>
      <w:r>
        <w:rPr>
          <w:noProof/>
        </w:rPr>
        <mc:AlternateContent>
          <mc:Choice Requires="wps">
            <w:drawing>
              <wp:anchor distT="0" distB="0" distL="114300" distR="114300" simplePos="0" relativeHeight="251676672" behindDoc="0" locked="0" layoutInCell="1" allowOverlap="1" wp14:anchorId="336E0C74" wp14:editId="02C127F9">
                <wp:simplePos x="0" y="0"/>
                <wp:positionH relativeFrom="column">
                  <wp:posOffset>-492760</wp:posOffset>
                </wp:positionH>
                <wp:positionV relativeFrom="paragraph">
                  <wp:posOffset>-508000</wp:posOffset>
                </wp:positionV>
                <wp:extent cx="8945880" cy="11079480"/>
                <wp:effectExtent l="0" t="0" r="26670" b="26670"/>
                <wp:wrapNone/>
                <wp:docPr id="1413681787" name="Rectangle 7"/>
                <wp:cNvGraphicFramePr/>
                <a:graphic xmlns:a="http://schemas.openxmlformats.org/drawingml/2006/main">
                  <a:graphicData uri="http://schemas.microsoft.com/office/word/2010/wordprocessingShape">
                    <wps:wsp>
                      <wps:cNvSpPr/>
                      <wps:spPr>
                        <a:xfrm>
                          <a:off x="0" y="0"/>
                          <a:ext cx="8945880" cy="11079480"/>
                        </a:xfrm>
                        <a:prstGeom prst="rect">
                          <a:avLst/>
                        </a:prstGeom>
                        <a:solidFill>
                          <a:srgbClr val="0E1F12"/>
                        </a:solidFill>
                        <a:ln w="12700" cap="flat" cmpd="sng" algn="ctr">
                          <a:solidFill>
                            <a:srgbClr val="F6C781">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5AA5B0" id="Rectangle 7" o:spid="_x0000_s1026" style="position:absolute;margin-left:-38.8pt;margin-top:-40pt;width:704.4pt;height:87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1be4IawIAAO4EAAAOAAAAZHJzL2Uyb0RvYy54bWysVE1v2zAMvQ/YfxB0X20HaZMacYogWYYB RRugHXpmZDkWoK9JSpzu14+S3STtdhp2UUiTehQfHzO7OypJDtx5YXRFi6ucEq6ZqYXeVfTH8/rL lBIfQNcgjeYVfeWe3s0/f5p1tuQj0xpZc0cQRPuysxVtQ7BllnnWcgX+yliuMdgYpyCg63ZZ7aBD dCWzUZ7fZJ1xtXWGce/x66oP0nnCbxrOwmPTeB6IrCi+LaTTpXMbz2w+g3LnwLaCDc+Af3iFAqGx 6AlqBQHI3ok/oJRgznjThCtmVGaaRjCeesBuivxDN08tWJ56QXK8PdHk/x8sezg82Y1DGjrrS49m 7OLYOBV/8X3kmMh6PZHFj4Ew/Di9HV9Pp8gpw1hR5JPbMXoIlJ3vW+fDN24UiUZFHY4jsQSHex/6 1LeUWM4bKeq1kDI5brddSkcOEEf3tVgXowH9XZrUpMP6o0kenwIooUZCQFPZuqJe7ygBuUNtsuBS 7Xe3/WWR9c1yMi36pBZq3pcurnOE7h87pKce3+HELlbg2/5KCsUrUCoRUN9SKCQMcU5IUscoTwod uDgPIFpbU79uHHGml6y3bC2wyD34sAGHGsV2ce/CIx6NNMiBGSxKWuN+/e17zEfpYJSSDjWP/Pzc g+OUyO8aRXVbjMdxSZIzvp6M0HGXke1lRO/V0uBsCtxwy5IZ84N8Mxtn1Auu5yJWxRBohrX7SQzO MvS7iAvO+GKR0nAxLIR7/WRZBI88RXqfjy/g7KCkgCp8MG/7AeUHQfW58aY2i30wjUhqO/OKE4wO LlWa5fAHELf20k9Z57+p+W8AAAD//wMAUEsDBBQABgAIAAAAIQBOXo1r5AAAAA0BAAAPAAAAZHJz L2Rvd25yZXYueG1sTI9Ba8JAEIXvBf/DMoVeim7UEmOajYjQYkFK1R7a25qdJsHsbMiumv57x1N7 e4/5ePNetuhtI87Y+dqRgvEoAoFUOFNTqeBz/zJMQPigyejGESr4RQ+LfHCX6dS4C23xvAul4BDy qVZQhdCmUvqiQqv9yLVIfPtxndWBbVdK0+kLh9tGTqIollbXxB8q3eKqwuK4O1kF36/7ebn5mi/X 2/DxuH57N4ltjVIP9/3yGUTAPvzBcKvP1SHnTgd3IuNFo2A4m8WMskgiHnUjptPxBMSBVRw/JSDz TP5fkV8BAAD//wMAUEsBAi0AFAAGAAgAAAAhALaDOJL+AAAA4QEAABMAAAAAAAAAAAAAAAAAAAAA AFtDb250ZW50X1R5cGVzXS54bWxQSwECLQAUAAYACAAAACEAOP0h/9YAAACUAQAACwAAAAAAAAAA AAAAAAAvAQAAX3JlbHMvLnJlbHNQSwECLQAUAAYACAAAACEA9W3uCGsCAADuBAAADgAAAAAAAAAA AAAAAAAuAgAAZHJzL2Uyb0RvYy54bWxQSwECLQAUAAYACAAAACEATl6Na+QAAAANAQAADwAAAAAA AAAAAAAAAADFBAAAZHJzL2Rvd25yZXYueG1sUEsFBgAAAAAEAAQA8wAAANYFAAAAAA== " fillcolor="#0e1f12" strokecolor="#685333" strokeweight="1pt"/>
            </w:pict>
          </mc:Fallback>
        </mc:AlternateContent>
      </w:r>
      <w:r>
        <w:br w:type="page"/>
      </w:r>
      <w:r>
        <w:rPr>
          <w:rFonts w:ascii="Cormorant SC SemiBold" w:eastAsia="Jost" w:hAnsi="Cormorant SC SemiBold" w:cs="Jost"/>
          <w:color w:val="A9822F"/>
          <w:spacing w:val="20"/>
          <w:sz w:val="15"/>
          <w:szCs w:val="15"/>
        </w:rPr>
        <w:lastRenderedPageBreak/>
        <w:t>BUSINESS &amp; INNOVATION — QUICK REFERENCE INDEX</w:t>
      </w:r>
    </w:p>
    <w:p w14:paraId="47E8809D" w14:textId="77777777" w:rsidR="009C32FF" w:rsidRPr="00351FEC" w:rsidRDefault="009C32FF" w:rsidP="00DA615C">
      <w:pPr>
        <w:spacing w:after="40"/>
        <w:rPr>
          <w:color w:val="0E1F12"/>
        </w:rPr>
      </w:pPr>
      <w:bookmarkStart w:id="55" w:name="worthknowing"/>
      <w:r>
        <w:rPr>
          <w:rFonts w:ascii="Cormorant Garamond" w:eastAsia="Cormorant Garamond" w:hAnsi="Cormorant Garamond" w:cs="Cormorant Garamond"/>
          <w:b/>
          <w:bCs/>
          <w:color w:val="0E1F12"/>
          <w:sz w:val="40"/>
          <w:szCs w:val="40"/>
        </w:rPr>
        <w:t>Also Worth Knowing</w:t>
      </w:r>
    </w:p>
    <w:bookmarkEnd w:id="55"/>
    <w:p w14:paraId="3D9ADDA7" w14:textId="77777777" w:rsidR="009C32FF" w:rsidRPr="009F11BF" w:rsidRDefault="009C32FF" w:rsidP="00DA615C">
      <w:pPr>
        <w:spacing w:after="200"/>
        <w:rPr>
          <w:color w:val="000000" w:themeColor="text1"/>
        </w:rPr>
      </w:pPr>
      <w:r>
        <w:rPr>
          <w:rFonts w:ascii="EB Garamond" w:eastAsia="EB Garamond" w:hAnsi="EB Garamond" w:cs="EB Garamond"/>
          <w:i/>
          <w:iCs/>
          <w:color w:val="000000" w:themeColor="text1"/>
        </w:rPr>
        <w:t>Additional paths worth knowing, at a glance</w:t>
      </w:r>
    </w:p>
    <w:tbl>
      <w:tblPr>
        <w:tblW w:w="11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58"/>
        <w:gridCol w:w="4214"/>
        <w:gridCol w:w="2224"/>
        <w:gridCol w:w="2458"/>
      </w:tblGrid>
      <w:tr w:rsidR="009C32FF" w14:paraId="0E823B30" w14:textId="77777777" w:rsidTr="009C32FF">
        <w:trPr>
          <w:trHeight w:val="203"/>
        </w:trPr>
        <w:tc>
          <w:tcPr>
            <w:tcW w:w="2458" w:type="dxa"/>
            <w:tcBorders>
              <w:top w:val="none" w:sz="0" w:space="0" w:color="FFFFFF"/>
              <w:left w:val="none" w:sz="0" w:space="0" w:color="FFFFFF"/>
              <w:bottom w:val="single" w:sz="8" w:space="0" w:color="1C1712"/>
              <w:right w:val="none" w:sz="0" w:space="0" w:color="FFFFFF"/>
            </w:tcBorders>
            <w:shd w:val="clear" w:color="auto" w:fill="FFFFFF"/>
            <w:tcMar>
              <w:top w:w="80" w:type="dxa"/>
              <w:left w:w="60" w:type="dxa"/>
              <w:bottom w:w="80" w:type="dxa"/>
              <w:right w:w="60" w:type="dxa"/>
            </w:tcMar>
          </w:tcPr>
          <w:p w14:paraId="7936289B" w14:textId="77777777" w:rsidR="009C32FF" w:rsidRPr="00B25FFF" w:rsidRDefault="009C32FF" w:rsidP="00DA615C">
            <w:pPr>
              <w:rPr>
                <w:rFonts w:ascii="Cormorant SC SemiBold" w:hAnsi="Cormorant SC SemiBold"/>
              </w:rPr>
            </w:pPr>
            <w:r>
              <w:rPr>
                <w:rFonts w:ascii="Cormorant SC SemiBold" w:eastAsia="Jost" w:hAnsi="Cormorant SC SemiBold" w:cs="Jost"/>
                <w:color w:val="A9822F"/>
                <w:spacing w:val="10"/>
                <w:sz w:val="13"/>
                <w:szCs w:val="13"/>
              </w:rPr>
              <w:t>ROLE</w:t>
            </w:r>
          </w:p>
        </w:tc>
        <w:tc>
          <w:tcPr>
            <w:tcW w:w="4214" w:type="dxa"/>
            <w:tcBorders>
              <w:top w:val="none" w:sz="0" w:space="0" w:color="FFFFFF"/>
              <w:left w:val="none" w:sz="0" w:space="0" w:color="FFFFFF"/>
              <w:bottom w:val="single" w:sz="8" w:space="0" w:color="1C1712"/>
              <w:right w:val="none" w:sz="0" w:space="0" w:color="FFFFFF"/>
            </w:tcBorders>
            <w:shd w:val="clear" w:color="auto" w:fill="FFFFFF"/>
            <w:tcMar>
              <w:top w:w="80" w:type="dxa"/>
              <w:left w:w="60" w:type="dxa"/>
              <w:bottom w:w="80" w:type="dxa"/>
              <w:right w:w="60" w:type="dxa"/>
            </w:tcMar>
          </w:tcPr>
          <w:p w14:paraId="2DC0B374" w14:textId="77777777" w:rsidR="009C32FF" w:rsidRPr="00B25FFF" w:rsidRDefault="009C32FF" w:rsidP="00DA615C">
            <w:pPr>
              <w:rPr>
                <w:rFonts w:ascii="Cormorant SC SemiBold" w:hAnsi="Cormorant SC SemiBold"/>
              </w:rPr>
            </w:pPr>
            <w:r>
              <w:rPr>
                <w:rFonts w:ascii="Cormorant SC SemiBold" w:eastAsia="Jost" w:hAnsi="Cormorant SC SemiBold" w:cs="Jost"/>
                <w:color w:val="A9822F"/>
                <w:spacing w:val="10"/>
                <w:sz w:val="13"/>
                <w:szCs w:val="13"/>
              </w:rPr>
              <w:t>WHAT IT IS</w:t>
            </w:r>
          </w:p>
        </w:tc>
        <w:tc>
          <w:tcPr>
            <w:tcW w:w="2224" w:type="dxa"/>
            <w:tcBorders>
              <w:top w:val="none" w:sz="0" w:space="0" w:color="FFFFFF"/>
              <w:left w:val="none" w:sz="0" w:space="0" w:color="FFFFFF"/>
              <w:bottom w:val="single" w:sz="8" w:space="0" w:color="1C1712"/>
              <w:right w:val="none" w:sz="0" w:space="0" w:color="FFFFFF"/>
            </w:tcBorders>
            <w:shd w:val="clear" w:color="auto" w:fill="FFFFFF"/>
            <w:tcMar>
              <w:top w:w="80" w:type="dxa"/>
              <w:left w:w="60" w:type="dxa"/>
              <w:bottom w:w="80" w:type="dxa"/>
              <w:right w:w="60" w:type="dxa"/>
            </w:tcMar>
          </w:tcPr>
          <w:p w14:paraId="54B12768" w14:textId="77777777" w:rsidR="009C32FF" w:rsidRPr="00B25FFF" w:rsidRDefault="009C32FF" w:rsidP="00DA615C">
            <w:pPr>
              <w:rPr>
                <w:rFonts w:ascii="Cormorant SC SemiBold" w:hAnsi="Cormorant SC SemiBold"/>
              </w:rPr>
            </w:pPr>
            <w:r>
              <w:rPr>
                <w:rFonts w:ascii="Cormorant SC SemiBold" w:eastAsia="Jost" w:hAnsi="Cormorant SC SemiBold" w:cs="Jost"/>
                <w:color w:val="A9822F"/>
                <w:spacing w:val="10"/>
                <w:sz w:val="13"/>
                <w:szCs w:val="13"/>
              </w:rPr>
              <w:t>RANGE (ENTRY → SENIOR)</w:t>
            </w:r>
          </w:p>
        </w:tc>
        <w:tc>
          <w:tcPr>
            <w:tcW w:w="2458" w:type="dxa"/>
            <w:tcBorders>
              <w:top w:val="none" w:sz="0" w:space="0" w:color="FFFFFF"/>
              <w:left w:val="none" w:sz="0" w:space="0" w:color="FFFFFF"/>
              <w:bottom w:val="single" w:sz="8" w:space="0" w:color="1C1712"/>
              <w:right w:val="none" w:sz="0" w:space="0" w:color="FFFFFF"/>
            </w:tcBorders>
            <w:shd w:val="clear" w:color="auto" w:fill="FFFFFF"/>
            <w:tcMar>
              <w:top w:w="80" w:type="dxa"/>
              <w:left w:w="60" w:type="dxa"/>
              <w:bottom w:w="80" w:type="dxa"/>
              <w:right w:w="60" w:type="dxa"/>
            </w:tcMar>
          </w:tcPr>
          <w:p w14:paraId="2B419873" w14:textId="77777777" w:rsidR="009C32FF" w:rsidRPr="00B25FFF" w:rsidRDefault="009C32FF" w:rsidP="00DA615C">
            <w:pPr>
              <w:rPr>
                <w:rFonts w:ascii="Cormorant SC SemiBold" w:hAnsi="Cormorant SC SemiBold"/>
              </w:rPr>
            </w:pPr>
            <w:r>
              <w:rPr>
                <w:rFonts w:ascii="Cormorant SC SemiBold" w:eastAsia="Jost" w:hAnsi="Cormorant SC SemiBold" w:cs="Jost"/>
                <w:color w:val="A9822F"/>
                <w:spacing w:val="10"/>
                <w:sz w:val="13"/>
                <w:szCs w:val="13"/>
              </w:rPr>
              <w:t>LIFESTYLE</w:t>
            </w:r>
          </w:p>
        </w:tc>
      </w:tr>
      <w:tr w:rsidR="009C32FF" w14:paraId="4A234D09" w14:textId="77777777" w:rsidTr="00274CBC">
        <w:trPr>
          <w:trHeight w:val="1344"/>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352557E3" w14:textId="2E13C18F" w:rsidR="009C32FF" w:rsidRPr="00D421E0" w:rsidRDefault="00050CDF" w:rsidP="00DA615C">
            <w:pPr>
              <w:rPr>
                <w:color w:val="000000" w:themeColor="text1"/>
                <w:sz w:val="22"/>
                <w:szCs w:val="22"/>
              </w:rPr>
            </w:pPr>
            <w:r>
              <w:rPr>
                <w:rFonts w:ascii="Cormorant Garamond" w:eastAsia="Cormorant Garamond" w:hAnsi="Cormorant Garamond" w:cs="Cormorant Garamond"/>
                <w:i/>
                <w:iCs/>
                <w:color w:val="000000" w:themeColor="text1"/>
                <w:sz w:val="22"/>
                <w:szCs w:val="22"/>
              </w:rPr>
              <w:t>Private Jet Charter Broker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4A962D3" w14:textId="15B3C5A2" w:rsidR="009C32FF" w:rsidRPr="00D421E0" w:rsidRDefault="00050CDF" w:rsidP="00DA615C">
            <w:pPr>
              <w:rPr>
                <w:color w:val="000000" w:themeColor="text1"/>
              </w:rPr>
            </w:pPr>
            <w:r>
              <w:rPr>
                <w:rFonts w:ascii="EB Garamond" w:eastAsia="EB Garamond" w:hAnsi="EB Garamond" w:cs="EB Garamond"/>
                <w:color w:val="000000" w:themeColor="text1"/>
                <w:sz w:val="18"/>
                <w:szCs w:val="18"/>
              </w:rPr>
              <w:t>Arranges and sells private aircraft charters for high-net-worth and corporate clients</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21411DCF" w14:textId="29ADBF2C" w:rsidR="009C32FF" w:rsidRPr="00D421E0" w:rsidRDefault="00050CDF" w:rsidP="00DA615C">
            <w:pPr>
              <w:rPr>
                <w:color w:val="000000" w:themeColor="text1"/>
              </w:rPr>
            </w:pPr>
            <w:r>
              <w:rPr>
                <w:rFonts w:ascii="EB Garamond" w:eastAsia="EB Garamond" w:hAnsi="EB Garamond" w:cs="EB Garamond"/>
                <w:color w:val="000000" w:themeColor="text1"/>
                <w:sz w:val="17"/>
                <w:szCs w:val="17"/>
              </w:rPr>
              <w:t>AED 15k–17k → uncapped</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5A214A11" w14:textId="1AFAF7B2" w:rsidR="009C32FF" w:rsidRPr="00D421E0" w:rsidRDefault="00050CDF" w:rsidP="00DA615C">
            <w:pPr>
              <w:rPr>
                <w:color w:val="000000" w:themeColor="text1"/>
              </w:rPr>
            </w:pPr>
            <w:r>
              <w:rPr>
                <w:rFonts w:ascii="EB Garamond" w:eastAsia="EB Garamond" w:hAnsi="EB Garamond" w:cs="EB Garamond"/>
                <w:i/>
                <w:iCs/>
                <w:color w:val="000000" w:themeColor="text1"/>
                <w:sz w:val="18"/>
                <w:szCs w:val="18"/>
              </w:rPr>
              <w:t>Client-facing and deal-driven, the base pays rent, commission is where it gets interesting. Flexible hours, frequent contact with UHNW clientele.</w:t>
            </w:r>
          </w:p>
        </w:tc>
      </w:tr>
      <w:tr w:rsidR="009C32FF" w14:paraId="52641370" w14:textId="77777777" w:rsidTr="009C32FF">
        <w:trPr>
          <w:trHeight w:val="578"/>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474F2A76" w14:textId="3C97D5FA" w:rsidR="009C32FF" w:rsidRPr="00D421E0" w:rsidRDefault="00050CDF" w:rsidP="00DA615C">
            <w:pPr>
              <w:rPr>
                <w:color w:val="000000" w:themeColor="text1"/>
                <w:sz w:val="22"/>
                <w:szCs w:val="22"/>
              </w:rPr>
            </w:pPr>
            <w:r>
              <w:rPr>
                <w:rFonts w:ascii="Cormorant Garamond" w:eastAsia="Cormorant Garamond" w:hAnsi="Cormorant Garamond" w:cs="Cormorant Garamond"/>
                <w:i/>
                <w:iCs/>
                <w:color w:val="000000" w:themeColor="text1"/>
                <w:sz w:val="22"/>
                <w:szCs w:val="22"/>
              </w:rPr>
              <w:t>Superyacht Broker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431CC2B0" w14:textId="66AD42C0" w:rsidR="009C32FF" w:rsidRPr="00D421E0" w:rsidRDefault="00050CDF" w:rsidP="00DA615C">
            <w:pPr>
              <w:rPr>
                <w:color w:val="000000" w:themeColor="text1"/>
              </w:rPr>
            </w:pPr>
            <w:r>
              <w:rPr>
                <w:rFonts w:ascii="EB Garamond" w:eastAsia="EB Garamond" w:hAnsi="EB Garamond" w:cs="EB Garamond"/>
                <w:color w:val="000000" w:themeColor="text1"/>
                <w:sz w:val="18"/>
                <w:szCs w:val="18"/>
              </w:rPr>
              <w:t>Sells and brokers superyachts for private buyers and charter clients</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4165C144" w14:textId="450573D2" w:rsidR="009C32FF" w:rsidRPr="00D421E0" w:rsidRDefault="00050CDF" w:rsidP="00DA615C">
            <w:pPr>
              <w:rPr>
                <w:color w:val="000000" w:themeColor="text1"/>
              </w:rPr>
            </w:pPr>
            <w:r>
              <w:rPr>
                <w:rFonts w:ascii="EB Garamond" w:eastAsia="EB Garamond" w:hAnsi="EB Garamond" w:cs="EB Garamond"/>
                <w:color w:val="000000" w:themeColor="text1"/>
                <w:sz w:val="17"/>
                <w:szCs w:val="17"/>
              </w:rPr>
              <w:t>AED 11k–18k → 40k–75k+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7B413AF" w14:textId="42081E7C" w:rsidR="009C32FF" w:rsidRPr="00D421E0" w:rsidRDefault="00050CDF" w:rsidP="00DA615C">
            <w:pPr>
              <w:rPr>
                <w:color w:val="000000" w:themeColor="text1"/>
                <w:sz w:val="18"/>
                <w:szCs w:val="18"/>
              </w:rPr>
            </w:pPr>
            <w:r>
              <w:rPr>
                <w:rFonts w:ascii="EB Garamond" w:eastAsia="EB Garamond" w:hAnsi="EB Garamond" w:cs="EB Garamond"/>
                <w:i/>
                <w:iCs/>
                <w:color w:val="000000" w:themeColor="text1"/>
                <w:sz w:val="18"/>
                <w:szCs w:val="18"/>
              </w:rPr>
              <w:t>Slow-build relationship work around some of the most expensive assets in the world. A single repeat client can change your year.</w:t>
            </w:r>
          </w:p>
        </w:tc>
      </w:tr>
      <w:tr w:rsidR="009C32FF" w14:paraId="29E8C342" w14:textId="77777777" w:rsidTr="009C32FF">
        <w:trPr>
          <w:trHeight w:val="594"/>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644A9B0F" w14:textId="32D7E3EF" w:rsidR="009C32FF" w:rsidRPr="00D421E0" w:rsidRDefault="00050CDF" w:rsidP="00DA615C">
            <w:pPr>
              <w:rPr>
                <w:color w:val="000000" w:themeColor="text1"/>
                <w:sz w:val="22"/>
                <w:szCs w:val="22"/>
              </w:rPr>
            </w:pPr>
            <w:r>
              <w:rPr>
                <w:rFonts w:ascii="Cormorant Garamond" w:eastAsia="Cormorant Garamond" w:hAnsi="Cormorant Garamond" w:cs="Cormorant Garamond"/>
                <w:i/>
                <w:iCs/>
                <w:color w:val="000000" w:themeColor="text1"/>
                <w:sz w:val="22"/>
                <w:szCs w:val="22"/>
              </w:rPr>
              <w:t xml:space="preserve">Business Setup &amp; Golden Visa Consultant </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1D2B7374" w14:textId="6563704B" w:rsidR="009C32FF" w:rsidRPr="00D421E0" w:rsidRDefault="00050CDF" w:rsidP="00DA615C">
            <w:pPr>
              <w:rPr>
                <w:color w:val="000000" w:themeColor="text1"/>
              </w:rPr>
            </w:pPr>
            <w:r>
              <w:rPr>
                <w:rFonts w:ascii="EB Garamond" w:eastAsia="EB Garamond" w:hAnsi="EB Garamond" w:cs="EB Garamond"/>
                <w:color w:val="000000" w:themeColor="text1"/>
                <w:sz w:val="18"/>
                <w:szCs w:val="18"/>
              </w:rPr>
              <w:t>Guides investors and professionals through UAE company formation and Golden Visa applications</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26F8FD49" w14:textId="1CFF2BD8" w:rsidR="009C32FF" w:rsidRPr="00D421E0" w:rsidRDefault="00050CDF" w:rsidP="00DA615C">
            <w:pPr>
              <w:rPr>
                <w:color w:val="000000" w:themeColor="text1"/>
              </w:rPr>
            </w:pPr>
            <w:r>
              <w:rPr>
                <w:rFonts w:ascii="EB Garamond" w:eastAsia="EB Garamond" w:hAnsi="EB Garamond" w:cs="EB Garamond"/>
                <w:color w:val="000000" w:themeColor="text1"/>
                <w:sz w:val="17"/>
                <w:szCs w:val="17"/>
              </w:rPr>
              <w:t>AED 8k base + commission → uncapped</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3919B2AF" w14:textId="7EF833C7" w:rsidR="009C32FF" w:rsidRPr="00D421E0" w:rsidRDefault="00050CDF" w:rsidP="00DA615C">
            <w:pPr>
              <w:rPr>
                <w:color w:val="000000" w:themeColor="text1"/>
                <w:sz w:val="18"/>
                <w:szCs w:val="18"/>
              </w:rPr>
            </w:pPr>
            <w:r>
              <w:rPr>
                <w:rFonts w:ascii="EB Garamond" w:eastAsia="EB Garamond" w:hAnsi="EB Garamond" w:cs="EB Garamond"/>
                <w:i/>
                <w:iCs/>
                <w:color w:val="000000" w:themeColor="text1"/>
                <w:sz w:val="18"/>
                <w:szCs w:val="18"/>
              </w:rPr>
              <w:t>Sales-adjacent and fast-paced and every closed client is a flat commission win, with access to international investors and luxury clientele.</w:t>
            </w:r>
          </w:p>
        </w:tc>
      </w:tr>
      <w:tr w:rsidR="009C32FF" w14:paraId="4C218AD7" w14:textId="77777777" w:rsidTr="009C32FF">
        <w:trPr>
          <w:trHeight w:val="594"/>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61979317" w14:textId="6F253F5B" w:rsidR="009C32FF" w:rsidRPr="00D421E0" w:rsidRDefault="00050CDF" w:rsidP="00DA615C">
            <w:pPr>
              <w:rPr>
                <w:color w:val="000000" w:themeColor="text1"/>
                <w:sz w:val="22"/>
                <w:szCs w:val="22"/>
              </w:rPr>
            </w:pPr>
            <w:r>
              <w:rPr>
                <w:rFonts w:ascii="Cormorant Garamond" w:eastAsia="Cormorant Garamond" w:hAnsi="Cormorant Garamond" w:cs="Cormorant Garamond"/>
                <w:i/>
                <w:iCs/>
                <w:color w:val="000000" w:themeColor="text1"/>
                <w:sz w:val="22"/>
                <w:szCs w:val="22"/>
              </w:rPr>
              <w:t>Hotel Revenue Manager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EF2CA93" w14:textId="536D7682" w:rsidR="009C32FF" w:rsidRPr="00D421E0" w:rsidRDefault="00147B30" w:rsidP="00DA615C">
            <w:pPr>
              <w:rPr>
                <w:color w:val="000000" w:themeColor="text1"/>
              </w:rPr>
            </w:pPr>
            <w:r>
              <w:rPr>
                <w:rFonts w:ascii="EB Garamond" w:eastAsia="EB Garamond" w:hAnsi="EB Garamond" w:cs="EB Garamond"/>
                <w:color w:val="000000" w:themeColor="text1"/>
                <w:sz w:val="18"/>
                <w:szCs w:val="18"/>
              </w:rPr>
              <w:t>Sets and adjusts room pricing in real time to maximize a hotel's occupancy and profit</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13522E7D" w14:textId="3A2946F2" w:rsidR="009C32FF" w:rsidRPr="00D421E0" w:rsidRDefault="00147B30" w:rsidP="00DA615C">
            <w:pPr>
              <w:rPr>
                <w:color w:val="000000" w:themeColor="text1"/>
              </w:rPr>
            </w:pPr>
            <w:r>
              <w:rPr>
                <w:rFonts w:ascii="EB Garamond" w:eastAsia="EB Garamond" w:hAnsi="EB Garamond" w:cs="EB Garamond"/>
                <w:color w:val="000000" w:themeColor="text1"/>
                <w:sz w:val="17"/>
                <w:szCs w:val="17"/>
              </w:rPr>
              <w:t>AED 8.7k -10k→ 15k–26k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52CE3705" w14:textId="35A9B0FE" w:rsidR="009C32FF" w:rsidRPr="00D421E0" w:rsidRDefault="00147B30" w:rsidP="00DA615C">
            <w:pPr>
              <w:rPr>
                <w:color w:val="000000" w:themeColor="text1"/>
                <w:sz w:val="18"/>
                <w:szCs w:val="18"/>
              </w:rPr>
            </w:pPr>
            <w:r>
              <w:rPr>
                <w:rFonts w:ascii="EB Garamond" w:eastAsia="EB Garamond" w:hAnsi="EB Garamond" w:cs="EB Garamond"/>
                <w:i/>
                <w:iCs/>
                <w:color w:val="000000" w:themeColor="text1"/>
                <w:sz w:val="18"/>
                <w:szCs w:val="18"/>
              </w:rPr>
              <w:t>A pricing puzzle played against live demand, set inside a five-star hotel environment. Analytical work with a glamorous backdrop.</w:t>
            </w:r>
          </w:p>
        </w:tc>
      </w:tr>
      <w:tr w:rsidR="009C32FF" w14:paraId="2779B7CB" w14:textId="77777777" w:rsidTr="009C32FF">
        <w:trPr>
          <w:trHeight w:val="578"/>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3DD833A5" w14:textId="203825AD" w:rsidR="009C32FF" w:rsidRPr="00D421E0" w:rsidRDefault="00147B30" w:rsidP="00DA615C">
            <w:pPr>
              <w:rPr>
                <w:color w:val="000000" w:themeColor="text1"/>
                <w:sz w:val="22"/>
                <w:szCs w:val="22"/>
              </w:rPr>
            </w:pPr>
            <w:r>
              <w:rPr>
                <w:rFonts w:ascii="Cormorant Garamond" w:eastAsia="Cormorant Garamond" w:hAnsi="Cormorant Garamond" w:cs="Cormorant Garamond"/>
                <w:i/>
                <w:iCs/>
                <w:color w:val="000000" w:themeColor="text1"/>
                <w:sz w:val="22"/>
                <w:szCs w:val="22"/>
              </w:rPr>
              <w:t>Talent/Artist Manager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2A421D1B" w14:textId="6E2FFE29" w:rsidR="009C32FF" w:rsidRPr="00D421E0" w:rsidRDefault="00147B30" w:rsidP="00DA615C">
            <w:pPr>
              <w:rPr>
                <w:color w:val="000000" w:themeColor="text1"/>
              </w:rPr>
            </w:pPr>
            <w:r>
              <w:rPr>
                <w:rFonts w:ascii="EB Garamond" w:eastAsia="EB Garamond" w:hAnsi="EB Garamond" w:cs="EB Garamond"/>
                <w:color w:val="000000" w:themeColor="text1"/>
                <w:sz w:val="18"/>
                <w:szCs w:val="18"/>
              </w:rPr>
              <w:t>Manages the business side of an artist or public figure's career  bookings, contracts, brand deals</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45635852" w14:textId="30F1B3BC" w:rsidR="009C32FF" w:rsidRPr="00D421E0" w:rsidRDefault="00147B30" w:rsidP="00DA615C">
            <w:pPr>
              <w:rPr>
                <w:color w:val="000000" w:themeColor="text1"/>
              </w:rPr>
            </w:pPr>
            <w:r>
              <w:rPr>
                <w:rFonts w:ascii="EB Garamond" w:eastAsia="EB Garamond" w:hAnsi="EB Garamond" w:cs="EB Garamond"/>
                <w:color w:val="000000" w:themeColor="text1"/>
                <w:sz w:val="17"/>
                <w:szCs w:val="17"/>
              </w:rPr>
              <w:t>AED 8k–12k → 25k–50k+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F400E85" w14:textId="2F0CFD65" w:rsidR="009C32FF" w:rsidRPr="00D421E0" w:rsidRDefault="00147B30" w:rsidP="00DA615C">
            <w:pPr>
              <w:rPr>
                <w:color w:val="000000" w:themeColor="text1"/>
                <w:sz w:val="18"/>
                <w:szCs w:val="18"/>
              </w:rPr>
            </w:pPr>
            <w:r>
              <w:rPr>
                <w:rFonts w:ascii="EB Garamond" w:eastAsia="EB Garamond" w:hAnsi="EB Garamond" w:cs="EB Garamond"/>
                <w:i/>
                <w:iCs/>
                <w:color w:val="000000" w:themeColor="text1"/>
                <w:sz w:val="18"/>
                <w:szCs w:val="18"/>
              </w:rPr>
              <w:t>No two days look the same. Relationship-first, deadline-driven, and directly tied to your client's success.</w:t>
            </w:r>
          </w:p>
        </w:tc>
      </w:tr>
      <w:tr w:rsidR="001A15E0" w14:paraId="4E4B8967" w14:textId="77777777" w:rsidTr="009C32FF">
        <w:trPr>
          <w:trHeight w:val="578"/>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32F1FEB2" w14:textId="3A9B7FD2" w:rsidR="001A15E0" w:rsidRPr="00D421E0" w:rsidRDefault="00147B30" w:rsidP="00DA615C">
            <w:pPr>
              <w:rPr>
                <w:rFonts w:ascii="Cormorant Garamond" w:eastAsia="Cormorant Garamond" w:hAnsi="Cormorant Garamond" w:cs="Cormorant Garamond"/>
                <w:i/>
                <w:iCs/>
                <w:color w:val="000000" w:themeColor="text1"/>
              </w:rPr>
            </w:pPr>
            <w:r>
              <w:rPr>
                <w:rFonts w:ascii="Cormorant Garamond" w:eastAsia="Cormorant Garamond" w:hAnsi="Cormorant Garamond" w:cs="Cormorant Garamond"/>
                <w:i/>
                <w:iCs/>
                <w:color w:val="000000" w:themeColor="text1"/>
              </w:rPr>
              <w:t>Art Advisor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8C4C949" w14:textId="4E9011CF" w:rsidR="001A15E0" w:rsidRPr="00D421E0" w:rsidRDefault="00147B30" w:rsidP="00DA615C">
            <w:pPr>
              <w:rPr>
                <w:rFonts w:ascii="EB Garamond" w:eastAsia="EB Garamond" w:hAnsi="EB Garamond" w:cs="EB Garamond"/>
                <w:color w:val="000000" w:themeColor="text1"/>
                <w:sz w:val="18"/>
                <w:szCs w:val="18"/>
              </w:rPr>
            </w:pPr>
            <w:r>
              <w:rPr>
                <w:rFonts w:ascii="EB Garamond" w:eastAsia="EB Garamond" w:hAnsi="EB Garamond" w:cs="EB Garamond"/>
                <w:color w:val="000000" w:themeColor="text1"/>
                <w:sz w:val="18"/>
                <w:szCs w:val="18"/>
              </w:rPr>
              <w:t>Guides private collectors and investors on acquiring and valuing art</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06AA81A" w14:textId="6F6DC4B0" w:rsidR="001A15E0" w:rsidRPr="00D421E0" w:rsidRDefault="00147B30" w:rsidP="00DA615C">
            <w:pPr>
              <w:rPr>
                <w:rFonts w:ascii="EB Garamond" w:eastAsia="EB Garamond" w:hAnsi="EB Garamond" w:cs="EB Garamond"/>
                <w:color w:val="000000" w:themeColor="text1"/>
                <w:sz w:val="17"/>
                <w:szCs w:val="17"/>
              </w:rPr>
            </w:pPr>
            <w:r>
              <w:rPr>
                <w:rFonts w:ascii="EB Garamond" w:eastAsia="EB Garamond" w:hAnsi="EB Garamond" w:cs="EB Garamond"/>
                <w:color w:val="000000" w:themeColor="text1"/>
                <w:sz w:val="17"/>
                <w:szCs w:val="17"/>
              </w:rPr>
              <w:t>10k–15k → 30k–55k+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16BF91DD" w14:textId="17A32257" w:rsidR="001A15E0" w:rsidRPr="00D421E0" w:rsidRDefault="00147B30" w:rsidP="00DA615C">
            <w:pPr>
              <w:rPr>
                <w:rFonts w:ascii="EB Garamond" w:eastAsia="EB Garamond" w:hAnsi="EB Garamond" w:cs="EB Garamond"/>
                <w:i/>
                <w:iCs/>
                <w:color w:val="000000" w:themeColor="text1"/>
                <w:sz w:val="18"/>
                <w:szCs w:val="18"/>
              </w:rPr>
            </w:pPr>
            <w:r>
              <w:rPr>
                <w:rFonts w:ascii="EB Garamond" w:eastAsia="EB Garamond" w:hAnsi="EB Garamond" w:cs="EB Garamond"/>
                <w:i/>
                <w:iCs/>
                <w:color w:val="000000" w:themeColor="text1"/>
                <w:sz w:val="18"/>
                <w:szCs w:val="18"/>
              </w:rPr>
              <w:t>Taste-driven and quietly exclusive. Built on trust with collectors, auction houses, and galleries over years, not months.</w:t>
            </w:r>
          </w:p>
        </w:tc>
      </w:tr>
      <w:tr w:rsidR="001A15E0" w14:paraId="45F760E7" w14:textId="77777777" w:rsidTr="009C32FF">
        <w:trPr>
          <w:trHeight w:val="578"/>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56659B49" w14:textId="61E33366" w:rsidR="001A15E0" w:rsidRPr="00D421E0" w:rsidRDefault="00147B30" w:rsidP="00DA615C">
            <w:pPr>
              <w:rPr>
                <w:rFonts w:ascii="Cormorant Garamond" w:eastAsia="Cormorant Garamond" w:hAnsi="Cormorant Garamond" w:cs="Cormorant Garamond"/>
                <w:i/>
                <w:iCs/>
                <w:color w:val="000000" w:themeColor="text1"/>
              </w:rPr>
            </w:pPr>
            <w:r>
              <w:rPr>
                <w:rFonts w:ascii="Cormorant Garamond" w:eastAsia="Cormorant Garamond" w:hAnsi="Cormorant Garamond" w:cs="Cormorant Garamond"/>
                <w:i/>
                <w:iCs/>
                <w:color w:val="000000" w:themeColor="text1"/>
              </w:rPr>
              <w:t>E-commerce Portfolio Manager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130321AE" w14:textId="3D8D8A49" w:rsidR="001A15E0" w:rsidRPr="00D421E0" w:rsidRDefault="00147B30" w:rsidP="00DA615C">
            <w:pPr>
              <w:rPr>
                <w:rFonts w:ascii="EB Garamond" w:eastAsia="EB Garamond" w:hAnsi="EB Garamond" w:cs="EB Garamond"/>
                <w:color w:val="000000" w:themeColor="text1"/>
                <w:sz w:val="18"/>
                <w:szCs w:val="18"/>
              </w:rPr>
            </w:pPr>
            <w:r>
              <w:rPr>
                <w:rFonts w:ascii="EB Garamond" w:eastAsia="EB Garamond" w:hAnsi="EB Garamond" w:cs="EB Garamond"/>
                <w:color w:val="000000" w:themeColor="text1"/>
                <w:sz w:val="18"/>
                <w:szCs w:val="18"/>
              </w:rPr>
              <w:t>Runs the digital storefront and sales strategy for a brand across Amazon, Noon, and other marketplaces</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A2FC1BC" w14:textId="742543BC" w:rsidR="001A15E0" w:rsidRPr="00D421E0" w:rsidRDefault="00147B30" w:rsidP="00DA615C">
            <w:pPr>
              <w:rPr>
                <w:rFonts w:ascii="EB Garamond" w:eastAsia="EB Garamond" w:hAnsi="EB Garamond" w:cs="EB Garamond"/>
                <w:color w:val="000000" w:themeColor="text1"/>
                <w:sz w:val="17"/>
                <w:szCs w:val="17"/>
              </w:rPr>
            </w:pPr>
            <w:r>
              <w:rPr>
                <w:rFonts w:ascii="EB Garamond" w:eastAsia="EB Garamond" w:hAnsi="EB Garamond" w:cs="EB Garamond"/>
                <w:color w:val="000000" w:themeColor="text1"/>
                <w:sz w:val="17"/>
                <w:szCs w:val="17"/>
              </w:rPr>
              <w:t>AED 6.5k–8k → 20k–35k+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15284BFA" w14:textId="71D27E10" w:rsidR="001A15E0" w:rsidRPr="00D421E0" w:rsidRDefault="00147B30" w:rsidP="00DA615C">
            <w:pPr>
              <w:rPr>
                <w:rFonts w:ascii="EB Garamond" w:eastAsia="EB Garamond" w:hAnsi="EB Garamond" w:cs="EB Garamond"/>
                <w:i/>
                <w:iCs/>
                <w:color w:val="000000" w:themeColor="text1"/>
                <w:sz w:val="18"/>
                <w:szCs w:val="18"/>
              </w:rPr>
            </w:pPr>
            <w:r>
              <w:rPr>
                <w:rFonts w:ascii="EB Garamond" w:eastAsia="EB Garamond" w:hAnsi="EB Garamond" w:cs="EB Garamond"/>
                <w:i/>
                <w:iCs/>
                <w:color w:val="000000" w:themeColor="text1"/>
                <w:sz w:val="18"/>
                <w:szCs w:val="18"/>
              </w:rPr>
              <w:t>Fast-paced and metrics-driven. you watch conversion rates the way a trader watches a ticker. High demand as more brands shift retail online.</w:t>
            </w:r>
          </w:p>
        </w:tc>
      </w:tr>
      <w:tr w:rsidR="001A15E0" w14:paraId="798C699C" w14:textId="77777777" w:rsidTr="009C32FF">
        <w:trPr>
          <w:trHeight w:val="578"/>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5A6FAD9" w14:textId="2D7F9F1D" w:rsidR="001A15E0" w:rsidRPr="00D421E0" w:rsidRDefault="00147B30" w:rsidP="00DA615C">
            <w:pPr>
              <w:rPr>
                <w:rFonts w:ascii="Cormorant Garamond" w:eastAsia="Cormorant Garamond" w:hAnsi="Cormorant Garamond" w:cs="Cormorant Garamond"/>
                <w:i/>
                <w:iCs/>
                <w:color w:val="000000" w:themeColor="text1"/>
              </w:rPr>
            </w:pPr>
            <w:r>
              <w:rPr>
                <w:rFonts w:ascii="Cormorant Garamond" w:eastAsia="Cormorant Garamond" w:hAnsi="Cormorant Garamond" w:cs="Cormorant Garamond"/>
                <w:i/>
                <w:iCs/>
                <w:color w:val="000000" w:themeColor="text1"/>
              </w:rPr>
              <w:t>E-sports Business Manager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1F1FF5E" w14:textId="2627992D" w:rsidR="001A15E0" w:rsidRPr="00D421E0" w:rsidRDefault="00147B30" w:rsidP="00DA615C">
            <w:pPr>
              <w:rPr>
                <w:rFonts w:ascii="EB Garamond" w:eastAsia="EB Garamond" w:hAnsi="EB Garamond" w:cs="EB Garamond"/>
                <w:color w:val="000000" w:themeColor="text1"/>
                <w:sz w:val="18"/>
                <w:szCs w:val="18"/>
              </w:rPr>
            </w:pPr>
            <w:r>
              <w:rPr>
                <w:rFonts w:ascii="EB Garamond" w:eastAsia="EB Garamond" w:hAnsi="EB Garamond" w:cs="EB Garamond"/>
                <w:color w:val="000000" w:themeColor="text1"/>
                <w:sz w:val="18"/>
                <w:szCs w:val="18"/>
              </w:rPr>
              <w:t>Runs the commercial side of a gaming team or organizations sponsorships, events, brand partnerships</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6BDE9D40" w14:textId="2052C713" w:rsidR="001A15E0" w:rsidRPr="00D421E0" w:rsidRDefault="00662015" w:rsidP="00DA615C">
            <w:pPr>
              <w:rPr>
                <w:rFonts w:ascii="EB Garamond" w:eastAsia="EB Garamond" w:hAnsi="EB Garamond" w:cs="EB Garamond"/>
                <w:color w:val="000000" w:themeColor="text1"/>
                <w:sz w:val="17"/>
                <w:szCs w:val="17"/>
              </w:rPr>
            </w:pPr>
            <w:r>
              <w:rPr>
                <w:rFonts w:ascii="EB Garamond" w:eastAsia="EB Garamond" w:hAnsi="EB Garamond" w:cs="EB Garamond"/>
                <w:color w:val="000000" w:themeColor="text1"/>
                <w:sz w:val="17"/>
                <w:szCs w:val="17"/>
              </w:rPr>
              <w:t>AED 10k–15k → 25k–40k+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564393DD" w14:textId="75D239D6" w:rsidR="001A15E0" w:rsidRPr="00D421E0" w:rsidRDefault="00662015" w:rsidP="00DA615C">
            <w:pPr>
              <w:rPr>
                <w:rFonts w:ascii="EB Garamond" w:eastAsia="EB Garamond" w:hAnsi="EB Garamond" w:cs="EB Garamond"/>
                <w:i/>
                <w:iCs/>
                <w:color w:val="000000" w:themeColor="text1"/>
                <w:sz w:val="18"/>
                <w:szCs w:val="18"/>
              </w:rPr>
            </w:pPr>
            <w:r>
              <w:rPr>
                <w:rFonts w:ascii="EB Garamond" w:eastAsia="EB Garamond" w:hAnsi="EB Garamond" w:cs="EB Garamond"/>
                <w:i/>
                <w:iCs/>
                <w:color w:val="000000" w:themeColor="text1"/>
                <w:sz w:val="18"/>
                <w:szCs w:val="18"/>
              </w:rPr>
              <w:t>You sit between legal and IT, translating for both. Project-based work, minimal courtroom exposure, and a fast-growing niche as firms digitize.</w:t>
            </w:r>
          </w:p>
        </w:tc>
      </w:tr>
      <w:tr w:rsidR="001A15E0" w14:paraId="20D6F3C8" w14:textId="77777777" w:rsidTr="00274CBC">
        <w:trPr>
          <w:trHeight w:val="921"/>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6070BCEF" w14:textId="4668F4EF" w:rsidR="001A15E0" w:rsidRPr="00D421E0" w:rsidRDefault="00147B30" w:rsidP="00DA615C">
            <w:pPr>
              <w:rPr>
                <w:rFonts w:ascii="Cormorant Garamond" w:eastAsia="Cormorant Garamond" w:hAnsi="Cormorant Garamond" w:cs="Cormorant Garamond"/>
                <w:i/>
                <w:iCs/>
                <w:color w:val="000000" w:themeColor="text1"/>
              </w:rPr>
            </w:pPr>
            <w:r>
              <w:rPr>
                <w:rFonts w:ascii="Cormorant Garamond" w:eastAsia="Cormorant Garamond" w:hAnsi="Cormorant Garamond" w:cs="Cormorant Garamond"/>
                <w:i/>
                <w:iCs/>
                <w:color w:val="000000" w:themeColor="text1"/>
              </w:rPr>
              <w:t>Mall &amp; Retail Leasing Manager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600D16BB" w14:textId="5A04B786" w:rsidR="001A15E0" w:rsidRPr="00D421E0" w:rsidRDefault="00147B30" w:rsidP="00DA615C">
            <w:pPr>
              <w:rPr>
                <w:rFonts w:ascii="EB Garamond" w:eastAsia="EB Garamond" w:hAnsi="EB Garamond" w:cs="EB Garamond"/>
                <w:color w:val="000000" w:themeColor="text1"/>
                <w:sz w:val="18"/>
                <w:szCs w:val="18"/>
              </w:rPr>
            </w:pPr>
            <w:r>
              <w:rPr>
                <w:rFonts w:ascii="EB Garamond" w:eastAsia="EB Garamond" w:hAnsi="EB Garamond" w:cs="EB Garamond"/>
                <w:color w:val="000000" w:themeColor="text1"/>
                <w:sz w:val="18"/>
                <w:szCs w:val="18"/>
              </w:rPr>
              <w:t>Negotiates and fills retail space in shopping malls and mixed-use developments, matching brands to locations</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12DF213" w14:textId="365F3841" w:rsidR="001A15E0" w:rsidRPr="00D421E0" w:rsidRDefault="00147B30" w:rsidP="00DA615C">
            <w:pPr>
              <w:rPr>
                <w:rFonts w:ascii="EB Garamond" w:eastAsia="EB Garamond" w:hAnsi="EB Garamond" w:cs="EB Garamond"/>
                <w:color w:val="000000" w:themeColor="text1"/>
                <w:sz w:val="17"/>
                <w:szCs w:val="17"/>
              </w:rPr>
            </w:pPr>
            <w:r>
              <w:rPr>
                <w:rFonts w:ascii="EB Garamond" w:eastAsia="EB Garamond" w:hAnsi="EB Garamond" w:cs="EB Garamond"/>
                <w:color w:val="000000" w:themeColor="text1"/>
                <w:sz w:val="17"/>
                <w:szCs w:val="17"/>
              </w:rPr>
              <w:t>AED 7k–9k → 16k–19k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AACC38F" w14:textId="4B53A653" w:rsidR="001A15E0" w:rsidRPr="00D421E0" w:rsidRDefault="00147B30" w:rsidP="00DA615C">
            <w:pPr>
              <w:rPr>
                <w:rFonts w:ascii="EB Garamond" w:eastAsia="EB Garamond" w:hAnsi="EB Garamond" w:cs="EB Garamond"/>
                <w:i/>
                <w:iCs/>
                <w:color w:val="000000" w:themeColor="text1"/>
                <w:sz w:val="18"/>
                <w:szCs w:val="18"/>
              </w:rPr>
            </w:pPr>
            <w:r>
              <w:rPr>
                <w:rFonts w:ascii="EB Garamond" w:eastAsia="EB Garamond" w:hAnsi="EB Garamond" w:cs="EB Garamond"/>
                <w:i/>
                <w:iCs/>
                <w:color w:val="000000" w:themeColor="text1"/>
                <w:sz w:val="18"/>
                <w:szCs w:val="18"/>
              </w:rPr>
              <w:t>You spend your day matching global brands to physical space  equal parts real estate, retail strategy, and relationship-building. Deeply tied to Dubai's mall culture, and largely unknown as a standalone career outside it</w:t>
            </w:r>
          </w:p>
        </w:tc>
      </w:tr>
      <w:tr w:rsidR="001A15E0" w14:paraId="77204350" w14:textId="77777777" w:rsidTr="00274CBC">
        <w:trPr>
          <w:trHeight w:val="1092"/>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F6833C2" w14:textId="24BB073B" w:rsidR="001A15E0" w:rsidRPr="00D421E0" w:rsidRDefault="00147B30" w:rsidP="00DA615C">
            <w:pPr>
              <w:rPr>
                <w:rFonts w:ascii="Cormorant Garamond" w:eastAsia="Cormorant Garamond" w:hAnsi="Cormorant Garamond" w:cs="Cormorant Garamond"/>
                <w:i/>
                <w:iCs/>
                <w:color w:val="000000" w:themeColor="text1"/>
              </w:rPr>
            </w:pPr>
            <w:r>
              <w:rPr>
                <w:rFonts w:ascii="Cormorant Garamond" w:eastAsia="Cormorant Garamond" w:hAnsi="Cormorant Garamond" w:cs="Cormorant Garamond"/>
                <w:i/>
                <w:iCs/>
                <w:color w:val="000000" w:themeColor="text1"/>
              </w:rPr>
              <w:lastRenderedPageBreak/>
              <w:t>Category Manager (Retail/Duty-Free)</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2B966142" w14:textId="49AB5561" w:rsidR="001A15E0" w:rsidRPr="00D421E0" w:rsidRDefault="00147B30" w:rsidP="00DA615C">
            <w:pPr>
              <w:rPr>
                <w:rFonts w:ascii="EB Garamond" w:eastAsia="EB Garamond" w:hAnsi="EB Garamond" w:cs="EB Garamond"/>
                <w:color w:val="000000" w:themeColor="text1"/>
                <w:sz w:val="18"/>
                <w:szCs w:val="18"/>
              </w:rPr>
            </w:pPr>
            <w:r>
              <w:rPr>
                <w:rFonts w:ascii="EB Garamond" w:eastAsia="EB Garamond" w:hAnsi="EB Garamond" w:cs="EB Garamond"/>
                <w:color w:val="000000" w:themeColor="text1"/>
                <w:sz w:val="18"/>
                <w:szCs w:val="18"/>
              </w:rPr>
              <w:t>Owns purchasing strategy, supplier negotiation, and pricing for a specific product category  fragrance, watches, electronics  at a major retailers or airport duty-free operator</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431DFB44" w14:textId="10F7C41C" w:rsidR="001A15E0" w:rsidRPr="00D421E0" w:rsidRDefault="00147B30" w:rsidP="00DA615C">
            <w:pPr>
              <w:rPr>
                <w:rFonts w:ascii="EB Garamond" w:eastAsia="EB Garamond" w:hAnsi="EB Garamond" w:cs="EB Garamond"/>
                <w:color w:val="000000" w:themeColor="text1"/>
                <w:sz w:val="17"/>
                <w:szCs w:val="17"/>
              </w:rPr>
            </w:pPr>
            <w:r>
              <w:rPr>
                <w:rFonts w:ascii="EB Garamond" w:eastAsia="EB Garamond" w:hAnsi="EB Garamond" w:cs="EB Garamond"/>
                <w:color w:val="000000" w:themeColor="text1"/>
                <w:sz w:val="17"/>
                <w:szCs w:val="17"/>
              </w:rPr>
              <w:t>AED 10k–13k → 20k–33k+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03D34D2" w14:textId="1944DB95" w:rsidR="001A15E0" w:rsidRPr="00D421E0" w:rsidRDefault="00147B30" w:rsidP="00DA615C">
            <w:pPr>
              <w:rPr>
                <w:rFonts w:ascii="EB Garamond" w:eastAsia="EB Garamond" w:hAnsi="EB Garamond" w:cs="EB Garamond"/>
                <w:i/>
                <w:iCs/>
                <w:color w:val="000000" w:themeColor="text1"/>
                <w:sz w:val="18"/>
                <w:szCs w:val="18"/>
              </w:rPr>
            </w:pPr>
            <w:r>
              <w:rPr>
                <w:rFonts w:ascii="EB Garamond" w:eastAsia="EB Garamond" w:hAnsi="EB Garamond" w:cs="EB Garamond"/>
                <w:i/>
                <w:iCs/>
                <w:color w:val="000000" w:themeColor="text1"/>
                <w:sz w:val="18"/>
                <w:szCs w:val="18"/>
              </w:rPr>
              <w:t>You're the person deciding what gets stocked, at what price, and from whom  high-stakes negotiation dressed up as merchandising. Concentrated in retail groups and airport duty-free operators, invisible to anyone outside procurement or retail circles.</w:t>
            </w:r>
          </w:p>
        </w:tc>
      </w:tr>
    </w:tbl>
    <w:p w14:paraId="2C81EB12" w14:textId="77777777" w:rsidR="009C32FF" w:rsidRDefault="009C32FF" w:rsidP="00DA615C"/>
    <w:p w14:paraId="02D6DA68" w14:textId="04CD931C" w:rsidR="00FE4130" w:rsidRDefault="00FE4130" w:rsidP="00DA615C"/>
    <w:p w14:paraId="768C1564" w14:textId="77777777" w:rsidR="00F5331C" w:rsidRDefault="00F5331C" w:rsidP="00DA615C"/>
    <w:p w14:paraId="450089DD" w14:textId="77777777" w:rsidR="00F5331C" w:rsidRDefault="00F5331C" w:rsidP="00DA615C"/>
    <w:p w14:paraId="149BA387" w14:textId="17D4B36D" w:rsidR="00F5331C" w:rsidRPr="00E25C9F" w:rsidRDefault="00E25C9F" w:rsidP="00DA615C">
      <w:pPr>
        <w:jc w:val="center"/>
        <w:rPr>
          <w:rFonts w:ascii="Cormorant SC SemiBold" w:hAnsi="Cormorant SC SemiBold"/>
          <w:sz w:val="28"/>
          <w:szCs w:val="28"/>
        </w:rPr>
      </w:pPr>
      <w:r>
        <w:rPr>
          <w:rFonts w:ascii="Cormorant SC SemiBold" w:hAnsi="Cormorant SC SemiBold"/>
          <w:sz w:val="28"/>
          <w:szCs w:val="28"/>
        </w:rPr>
        <w:t>THE END OF THE DOCUMENT</w:t>
      </w:r>
    </w:p>
    <w:p w14:paraId="0D7C1F67" w14:textId="77777777" w:rsidR="00F5331C" w:rsidRDefault="00F5331C" w:rsidP="00DA615C"/>
    <w:p w14:paraId="7DF87AC5" w14:textId="77777777" w:rsidR="00F5331C" w:rsidRDefault="00F5331C" w:rsidP="00DA615C"/>
    <w:p w14:paraId="2A5EE87C" w14:textId="77777777" w:rsidR="00F5331C" w:rsidRDefault="00F5331C" w:rsidP="00DA615C"/>
    <w:p w14:paraId="6975318C" w14:textId="77777777" w:rsidR="00F5331C" w:rsidRPr="000270F1" w:rsidRDefault="00F5331C" w:rsidP="00DA615C">
      <w:pPr>
        <w:rPr>
          <w:sz w:val="24"/>
          <w:szCs w:val="24"/>
        </w:rPr>
      </w:pPr>
    </w:p>
    <w:p w14:paraId="0E22C4EE" w14:textId="2AF940E5" w:rsidR="00355D3C" w:rsidRPr="000270F1" w:rsidRDefault="00174A4A" w:rsidP="00DA615C">
      <w:pPr>
        <w:rPr>
          <w:color w:val="000000" w:themeColor="text1"/>
          <w:sz w:val="24"/>
          <w:szCs w:val="24"/>
        </w:rPr>
      </w:pPr>
      <w:r>
        <w:rPr>
          <w:color w:val="000000" w:themeColor="text1"/>
          <w:sz w:val="24"/>
          <w:szCs w:val="24"/>
        </w:rPr>
        <w:t>This guide was compiled to illuminate paths not commonly discussed, across law, business, technology, and media. Entry ranges, requirements, and day-to-day realities reflect the UAE market as of July 2026 drawn from active postings and practitioner insight. Fields evolve; treat this as a starting point for one's own inquiry, not a final word.</w:t>
      </w:r>
      <w:r>
        <w:rPr>
          <w:color w:val="000000" w:themeColor="text1"/>
        </w:rPr>
        <w:t xml:space="preserve"> </w:t>
      </w:r>
      <w:r>
        <w:rPr>
          <w:color w:val="000000" w:themeColor="text1"/>
          <w:sz w:val="24"/>
          <w:szCs w:val="24"/>
        </w:rPr>
        <w:t>If a path here held your attention longer than the rest, that is worth following.</w:t>
      </w:r>
    </w:p>
    <w:p w14:paraId="66E99ADA" w14:textId="6D9555E6" w:rsidR="00355D3C" w:rsidRDefault="00355D3C" w:rsidP="00DA615C">
      <w:pPr>
        <w:rPr>
          <w:color w:val="000000" w:themeColor="text1"/>
          <w:sz w:val="24"/>
          <w:szCs w:val="24"/>
        </w:rPr>
      </w:pPr>
      <w:r>
        <w:rPr>
          <w:color w:val="000000" w:themeColor="text1"/>
          <w:sz w:val="24"/>
          <w:szCs w:val="24"/>
        </w:rPr>
        <w:t>Take the Pathfinder quiz.</w:t>
      </w:r>
    </w:p>
    <w:p w14:paraId="288C7F15" w14:textId="77777777" w:rsidR="004E3939" w:rsidRDefault="004E3939" w:rsidP="00DA615C">
      <w:pPr>
        <w:rPr>
          <w:color w:val="000000" w:themeColor="text1"/>
          <w:sz w:val="24"/>
          <w:szCs w:val="24"/>
        </w:rPr>
      </w:pPr>
    </w:p>
    <w:p w14:paraId="1BB0E2C2" w14:textId="02B0A5AC" w:rsidR="004E3939" w:rsidRPr="000270F1" w:rsidRDefault="004E3939" w:rsidP="00DA615C">
      <w:pPr>
        <w:rPr>
          <w:color w:val="000000" w:themeColor="text1"/>
          <w:sz w:val="24"/>
          <w:szCs w:val="24"/>
        </w:rPr>
      </w:pPr>
      <w:r>
        <w:rPr>
          <w:color w:val="000000" w:themeColor="text1"/>
          <w:sz w:val="24"/>
          <w:szCs w:val="24"/>
        </w:rPr>
        <w:t>The sources</w:t>
      </w:r>
    </w:p>
    <w:p w14:paraId="73CBA85C" w14:textId="77777777" w:rsidR="00AE6506" w:rsidRPr="000270F1" w:rsidRDefault="00AE6506" w:rsidP="00DA615C">
      <w:pPr>
        <w:rPr>
          <w:color w:val="000000" w:themeColor="text1"/>
          <w:sz w:val="24"/>
          <w:szCs w:val="24"/>
        </w:rPr>
      </w:pPr>
    </w:p>
    <w:p w14:paraId="53418A4E" w14:textId="27A862C8" w:rsidR="00355D3C" w:rsidRPr="000270F1" w:rsidRDefault="00355D3C" w:rsidP="00DA615C">
      <w:pPr>
        <w:rPr>
          <w:color w:val="000000" w:themeColor="text1"/>
          <w:sz w:val="24"/>
          <w:szCs w:val="24"/>
        </w:rPr>
      </w:pPr>
      <w:r>
        <w:rPr>
          <w:color w:val="000000" w:themeColor="text1"/>
          <w:sz w:val="24"/>
          <w:szCs w:val="24"/>
        </w:rPr>
        <w:t xml:space="preserve">For questions beyond this guide → </w:t>
      </w:r>
      <w:hyperlink r:id="rId9" w:history="1">
        <w:r>
          <w:rPr>
            <w:rStyle w:val="Hyperlink"/>
            <w:color w:val="000000" w:themeColor="text1"/>
            <w:sz w:val="24"/>
            <w:szCs w:val="24"/>
          </w:rPr>
          <w:t>heirloomsocietyhq@gmail.com</w:t>
        </w:r>
      </w:hyperlink>
    </w:p>
    <w:p w14:paraId="7F37FD7C" w14:textId="77777777" w:rsidR="00AE6506" w:rsidRPr="000270F1" w:rsidRDefault="00355D3C" w:rsidP="00DA615C">
      <w:pPr>
        <w:rPr>
          <w:color w:val="000000" w:themeColor="text1"/>
          <w:sz w:val="24"/>
          <w:szCs w:val="24"/>
        </w:rPr>
      </w:pPr>
      <w:r>
        <w:rPr>
          <w:color w:val="000000" w:themeColor="text1"/>
          <w:sz w:val="24"/>
          <w:szCs w:val="24"/>
        </w:rPr>
        <w:t>© 2026 The Heirloom Society. All rights reserved. This publication may not be reproduced or distributed without permission. Career data is provided for informational purposes and does not constitute financial or legal advice.</w:t>
      </w:r>
    </w:p>
    <w:p w14:paraId="237FF700" w14:textId="77777777" w:rsidR="00AE6506" w:rsidRPr="000270F1" w:rsidRDefault="00AE6506" w:rsidP="00DA615C">
      <w:pPr>
        <w:rPr>
          <w:color w:val="000000" w:themeColor="text1"/>
          <w:sz w:val="24"/>
          <w:szCs w:val="24"/>
        </w:rPr>
      </w:pPr>
    </w:p>
    <w:p w14:paraId="0A0E9838" w14:textId="22048C1D" w:rsidR="00AE6506" w:rsidRPr="000270F1" w:rsidRDefault="00AE6506" w:rsidP="00DA615C">
      <w:pPr>
        <w:rPr>
          <w:color w:val="000000" w:themeColor="text1"/>
          <w:sz w:val="24"/>
          <w:szCs w:val="24"/>
        </w:rPr>
      </w:pPr>
      <w:r>
        <w:rPr>
          <w:rFonts w:ascii="Cormorant SC SemiBold" w:hAnsi="Cormorant SC SemiBold"/>
          <w:color w:val="000000" w:themeColor="text1"/>
          <w:sz w:val="24"/>
          <w:szCs w:val="24"/>
        </w:rPr>
        <w:t xml:space="preserve">THE HEIRLOOM SOCIETY </w:t>
      </w:r>
    </w:p>
    <w:p w14:paraId="6CF26459" w14:textId="7E2929FF" w:rsidR="00AE6506" w:rsidRPr="00E25C9F" w:rsidRDefault="00050CDF" w:rsidP="00DA615C">
      <w:pPr>
        <w:rPr>
          <w:rFonts w:ascii="Cormorant SC SemiBold" w:hAnsi="Cormorant SC SemiBold"/>
          <w:color w:val="000000" w:themeColor="text1"/>
          <w:sz w:val="22"/>
          <w:szCs w:val="22"/>
        </w:rPr>
      </w:pPr>
      <w:r>
        <w:rPr>
          <w:rFonts w:ascii="Cormorant SC SemiBold" w:hAnsi="Cormorant SC SemiBold"/>
          <w:color w:val="000000" w:themeColor="text1"/>
          <w:sz w:val="22"/>
          <w:szCs w:val="22"/>
        </w:rPr>
        <w:t>BUSINESS &amp; INNOVATION</w:t>
      </w:r>
    </w:p>
    <w:p w14:paraId="432A353D" w14:textId="77777777" w:rsidR="000270F1" w:rsidRPr="000270F1" w:rsidRDefault="000270F1" w:rsidP="00DA615C">
      <w:pPr>
        <w:rPr>
          <w:rFonts w:ascii="Cormorant SC SemiBold" w:hAnsi="Cormorant SC SemiBold"/>
          <w:color w:val="000000" w:themeColor="text1"/>
          <w:sz w:val="24"/>
          <w:szCs w:val="24"/>
        </w:rPr>
      </w:pPr>
    </w:p>
    <w:p w14:paraId="42EE6146" w14:textId="45494D89" w:rsidR="00AE6506" w:rsidRPr="000270F1" w:rsidRDefault="00AE6506" w:rsidP="00DA615C">
      <w:pPr>
        <w:rPr>
          <w:i/>
          <w:iCs/>
          <w:color w:val="000000" w:themeColor="text1"/>
          <w:sz w:val="24"/>
          <w:szCs w:val="24"/>
        </w:rPr>
      </w:pPr>
    </w:p>
    <w:sectPr w:rsidR="00AE6506" w:rsidRPr="000270F1" w:rsidSect="00E25BD0">
      <w:pgSz w:w="12240" w:h="15840"/>
      <w:pgMar w:top="500" w:right="500" w:bottom="500" w:left="500" w:header="708" w:footer="708"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strument Serif">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rmorant SC SemiBold">
    <w:panose1 w:val="00000000000000000000"/>
    <w:charset w:val="00"/>
    <w:family w:val="auto"/>
    <w:pitch w:val="variable"/>
    <w:sig w:usb0="A00002FF" w:usb1="0001E07B" w:usb2="00000020" w:usb3="00000000" w:csb0="00000197" w:csb1="00000000"/>
  </w:font>
  <w:font w:name="Cormorant Upright SemiBold">
    <w:panose1 w:val="00000700000000000000"/>
    <w:charset w:val="00"/>
    <w:family w:val="auto"/>
    <w:pitch w:val="variable"/>
    <w:sig w:usb0="20000007" w:usb1="00000001" w:usb2="00000000" w:usb3="00000000" w:csb0="00000193" w:csb1="00000000"/>
  </w:font>
  <w:font w:name="Cormorant Garamond">
    <w:panose1 w:val="00000000000000000000"/>
    <w:charset w:val="00"/>
    <w:family w:val="auto"/>
    <w:pitch w:val="variable"/>
    <w:sig w:usb0="A10002FF" w:usb1="0001E07B" w:usb2="00000028" w:usb3="00000000" w:csb0="00000197" w:csb1="00000000"/>
  </w:font>
  <w:font w:name="Almendra SC">
    <w:altName w:val="Cambria"/>
    <w:panose1 w:val="00000000000000000000"/>
    <w:charset w:val="00"/>
    <w:family w:val="roman"/>
    <w:notTrueType/>
    <w:pitch w:val="default"/>
  </w:font>
  <w:font w:name="Jost">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Cormorant Infant SemiBold">
    <w:panose1 w:val="00000000000000000000"/>
    <w:charset w:val="00"/>
    <w:family w:val="auto"/>
    <w:pitch w:val="variable"/>
    <w:sig w:usb0="A10002FF" w:usb1="0001E07B" w:usb2="00000028" w:usb3="00000000" w:csb0="00000197" w:csb1="00000000"/>
  </w:font>
  <w:font w:name="EB Garamond">
    <w:charset w:val="00"/>
    <w:family w:val="auto"/>
    <w:pitch w:val="variable"/>
    <w:sig w:usb0="E00002FF" w:usb1="02000413" w:usb2="00000000" w:usb3="00000000" w:csb0="0000019F" w:csb1="00000000"/>
  </w:font>
  <w:font w:name="Cormorant Garamond SemiBold">
    <w:panose1 w:val="00000000000000000000"/>
    <w:charset w:val="00"/>
    <w:family w:val="auto"/>
    <w:pitch w:val="variable"/>
    <w:sig w:usb0="A10002FF" w:usb1="0001E07B" w:usb2="00000028" w:usb3="00000000" w:csb0="00000197"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F2C"/>
    <w:multiLevelType w:val="hybridMultilevel"/>
    <w:tmpl w:val="CA90A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623E6"/>
    <w:multiLevelType w:val="hybridMultilevel"/>
    <w:tmpl w:val="CE4CD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1B59F9"/>
    <w:multiLevelType w:val="hybridMultilevel"/>
    <w:tmpl w:val="EA66E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83774"/>
    <w:multiLevelType w:val="hybridMultilevel"/>
    <w:tmpl w:val="143ED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222073"/>
    <w:multiLevelType w:val="hybridMultilevel"/>
    <w:tmpl w:val="373A0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E34A2D"/>
    <w:multiLevelType w:val="hybridMultilevel"/>
    <w:tmpl w:val="BEEAA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10106B"/>
    <w:multiLevelType w:val="hybridMultilevel"/>
    <w:tmpl w:val="34E48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E8073B"/>
    <w:multiLevelType w:val="hybridMultilevel"/>
    <w:tmpl w:val="1D5A6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2A1404"/>
    <w:multiLevelType w:val="hybridMultilevel"/>
    <w:tmpl w:val="189ED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EE0AD8"/>
    <w:multiLevelType w:val="hybridMultilevel"/>
    <w:tmpl w:val="4CDC1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F074A1"/>
    <w:multiLevelType w:val="hybridMultilevel"/>
    <w:tmpl w:val="F364D554"/>
    <w:lvl w:ilvl="0" w:tplc="8CD8A406">
      <w:start w:val="1"/>
      <w:numFmt w:val="decimalZero"/>
      <w:lvlText w:val="%1"/>
      <w:lvlJc w:val="left"/>
      <w:pPr>
        <w:ind w:left="5160" w:hanging="4800"/>
      </w:pPr>
      <w:rPr>
        <w:rFonts w:eastAsia="Instrument Serif" w:hint="default"/>
        <w:color w:val="2B2924"/>
        <w:sz w:val="2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9B0A55"/>
    <w:multiLevelType w:val="hybridMultilevel"/>
    <w:tmpl w:val="1B80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974121"/>
    <w:multiLevelType w:val="hybridMultilevel"/>
    <w:tmpl w:val="751C464E"/>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3F95FC6"/>
    <w:multiLevelType w:val="hybridMultilevel"/>
    <w:tmpl w:val="E1E0D7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47D40DC"/>
    <w:multiLevelType w:val="hybridMultilevel"/>
    <w:tmpl w:val="E312A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407F6A"/>
    <w:multiLevelType w:val="hybridMultilevel"/>
    <w:tmpl w:val="DB1A315A"/>
    <w:lvl w:ilvl="0" w:tplc="A316F42A">
      <w:start w:val="1"/>
      <w:numFmt w:val="bullet"/>
      <w:lvlText w:val="●"/>
      <w:lvlJc w:val="left"/>
      <w:pPr>
        <w:ind w:left="720" w:hanging="360"/>
      </w:pPr>
    </w:lvl>
    <w:lvl w:ilvl="1" w:tplc="959AB4DE">
      <w:start w:val="1"/>
      <w:numFmt w:val="bullet"/>
      <w:lvlText w:val="○"/>
      <w:lvlJc w:val="left"/>
      <w:pPr>
        <w:ind w:left="1440" w:hanging="360"/>
      </w:pPr>
    </w:lvl>
    <w:lvl w:ilvl="2" w:tplc="1E40006C">
      <w:start w:val="1"/>
      <w:numFmt w:val="bullet"/>
      <w:lvlText w:val="■"/>
      <w:lvlJc w:val="left"/>
      <w:pPr>
        <w:ind w:left="2160" w:hanging="360"/>
      </w:pPr>
    </w:lvl>
    <w:lvl w:ilvl="3" w:tplc="8146B9FE">
      <w:start w:val="1"/>
      <w:numFmt w:val="bullet"/>
      <w:lvlText w:val="●"/>
      <w:lvlJc w:val="left"/>
      <w:pPr>
        <w:ind w:left="2880" w:hanging="360"/>
      </w:pPr>
    </w:lvl>
    <w:lvl w:ilvl="4" w:tplc="F9A24FAC">
      <w:start w:val="1"/>
      <w:numFmt w:val="bullet"/>
      <w:lvlText w:val="○"/>
      <w:lvlJc w:val="left"/>
      <w:pPr>
        <w:ind w:left="3600" w:hanging="360"/>
      </w:pPr>
    </w:lvl>
    <w:lvl w:ilvl="5" w:tplc="DB40D666">
      <w:start w:val="1"/>
      <w:numFmt w:val="bullet"/>
      <w:lvlText w:val="■"/>
      <w:lvlJc w:val="left"/>
      <w:pPr>
        <w:ind w:left="4320" w:hanging="360"/>
      </w:pPr>
    </w:lvl>
    <w:lvl w:ilvl="6" w:tplc="C5AA9A84">
      <w:start w:val="1"/>
      <w:numFmt w:val="bullet"/>
      <w:lvlText w:val="●"/>
      <w:lvlJc w:val="left"/>
      <w:pPr>
        <w:ind w:left="5040" w:hanging="360"/>
      </w:pPr>
    </w:lvl>
    <w:lvl w:ilvl="7" w:tplc="52420158">
      <w:start w:val="1"/>
      <w:numFmt w:val="bullet"/>
      <w:lvlText w:val="●"/>
      <w:lvlJc w:val="left"/>
      <w:pPr>
        <w:ind w:left="5760" w:hanging="360"/>
      </w:pPr>
    </w:lvl>
    <w:lvl w:ilvl="8" w:tplc="DB7CDF40">
      <w:start w:val="1"/>
      <w:numFmt w:val="bullet"/>
      <w:lvlText w:val="●"/>
      <w:lvlJc w:val="left"/>
      <w:pPr>
        <w:ind w:left="6480" w:hanging="360"/>
      </w:pPr>
    </w:lvl>
  </w:abstractNum>
  <w:abstractNum w:abstractNumId="16" w15:restartNumberingAfterBreak="0">
    <w:nsid w:val="4C506EA9"/>
    <w:multiLevelType w:val="hybridMultilevel"/>
    <w:tmpl w:val="163EB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514214"/>
    <w:multiLevelType w:val="hybridMultilevel"/>
    <w:tmpl w:val="7ABA8FEA"/>
    <w:lvl w:ilvl="0" w:tplc="04090009">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8" w15:restartNumberingAfterBreak="0">
    <w:nsid w:val="56FE0BF5"/>
    <w:multiLevelType w:val="hybridMultilevel"/>
    <w:tmpl w:val="BED8FDAC"/>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A576C7"/>
    <w:multiLevelType w:val="hybridMultilevel"/>
    <w:tmpl w:val="13C48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513F30"/>
    <w:multiLevelType w:val="hybridMultilevel"/>
    <w:tmpl w:val="ACB2A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876934"/>
    <w:multiLevelType w:val="hybridMultilevel"/>
    <w:tmpl w:val="93025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764450"/>
    <w:multiLevelType w:val="hybridMultilevel"/>
    <w:tmpl w:val="F5D47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377132"/>
    <w:multiLevelType w:val="hybridMultilevel"/>
    <w:tmpl w:val="9F88B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0B69DE"/>
    <w:multiLevelType w:val="hybridMultilevel"/>
    <w:tmpl w:val="526A3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0342625">
    <w:abstractNumId w:val="15"/>
    <w:lvlOverride w:ilvl="0">
      <w:startOverride w:val="1"/>
    </w:lvlOverride>
  </w:num>
  <w:num w:numId="2" w16cid:durableId="809396923">
    <w:abstractNumId w:val="13"/>
  </w:num>
  <w:num w:numId="3" w16cid:durableId="1180463693">
    <w:abstractNumId w:val="9"/>
  </w:num>
  <w:num w:numId="4" w16cid:durableId="1732069885">
    <w:abstractNumId w:val="10"/>
  </w:num>
  <w:num w:numId="5" w16cid:durableId="184558329">
    <w:abstractNumId w:val="18"/>
  </w:num>
  <w:num w:numId="6" w16cid:durableId="1174807802">
    <w:abstractNumId w:val="12"/>
  </w:num>
  <w:num w:numId="7" w16cid:durableId="587538339">
    <w:abstractNumId w:val="17"/>
  </w:num>
  <w:num w:numId="8" w16cid:durableId="557589925">
    <w:abstractNumId w:val="15"/>
  </w:num>
  <w:num w:numId="9" w16cid:durableId="435642441">
    <w:abstractNumId w:val="2"/>
  </w:num>
  <w:num w:numId="10" w16cid:durableId="827869655">
    <w:abstractNumId w:val="4"/>
  </w:num>
  <w:num w:numId="11" w16cid:durableId="1553692007">
    <w:abstractNumId w:val="8"/>
  </w:num>
  <w:num w:numId="12" w16cid:durableId="750739482">
    <w:abstractNumId w:val="5"/>
  </w:num>
  <w:num w:numId="13" w16cid:durableId="562571559">
    <w:abstractNumId w:val="24"/>
  </w:num>
  <w:num w:numId="14" w16cid:durableId="467363466">
    <w:abstractNumId w:val="1"/>
  </w:num>
  <w:num w:numId="15" w16cid:durableId="39131787">
    <w:abstractNumId w:val="23"/>
  </w:num>
  <w:num w:numId="16" w16cid:durableId="600647634">
    <w:abstractNumId w:val="19"/>
  </w:num>
  <w:num w:numId="17" w16cid:durableId="1860699283">
    <w:abstractNumId w:val="6"/>
  </w:num>
  <w:num w:numId="18" w16cid:durableId="1540044428">
    <w:abstractNumId w:val="21"/>
  </w:num>
  <w:num w:numId="19" w16cid:durableId="332727196">
    <w:abstractNumId w:val="3"/>
  </w:num>
  <w:num w:numId="20" w16cid:durableId="1951081076">
    <w:abstractNumId w:val="22"/>
  </w:num>
  <w:num w:numId="21" w16cid:durableId="92481205">
    <w:abstractNumId w:val="7"/>
  </w:num>
  <w:num w:numId="22" w16cid:durableId="170410524">
    <w:abstractNumId w:val="20"/>
  </w:num>
  <w:num w:numId="23" w16cid:durableId="1559588475">
    <w:abstractNumId w:val="14"/>
  </w:num>
  <w:num w:numId="24" w16cid:durableId="1861161355">
    <w:abstractNumId w:val="11"/>
  </w:num>
  <w:num w:numId="25" w16cid:durableId="68042711">
    <w:abstractNumId w:val="16"/>
  </w:num>
  <w:num w:numId="26" w16cid:durableId="1320159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47A"/>
    <w:rsid w:val="0000201A"/>
    <w:rsid w:val="000059B1"/>
    <w:rsid w:val="00010135"/>
    <w:rsid w:val="0001220E"/>
    <w:rsid w:val="00021303"/>
    <w:rsid w:val="000236EE"/>
    <w:rsid w:val="000270F1"/>
    <w:rsid w:val="000338F3"/>
    <w:rsid w:val="0003784E"/>
    <w:rsid w:val="00037D0C"/>
    <w:rsid w:val="00050CDF"/>
    <w:rsid w:val="000534D3"/>
    <w:rsid w:val="000554E3"/>
    <w:rsid w:val="0005772F"/>
    <w:rsid w:val="00064338"/>
    <w:rsid w:val="00071C62"/>
    <w:rsid w:val="00072FDE"/>
    <w:rsid w:val="00073F11"/>
    <w:rsid w:val="000749D8"/>
    <w:rsid w:val="000755F8"/>
    <w:rsid w:val="000766FF"/>
    <w:rsid w:val="000805D5"/>
    <w:rsid w:val="0008145F"/>
    <w:rsid w:val="00084BCC"/>
    <w:rsid w:val="000A2A10"/>
    <w:rsid w:val="000A2A76"/>
    <w:rsid w:val="000A3E7F"/>
    <w:rsid w:val="000A5033"/>
    <w:rsid w:val="000A5DE0"/>
    <w:rsid w:val="000C22DE"/>
    <w:rsid w:val="000C2908"/>
    <w:rsid w:val="000D055D"/>
    <w:rsid w:val="000D44CA"/>
    <w:rsid w:val="000E0A03"/>
    <w:rsid w:val="000E5031"/>
    <w:rsid w:val="000E53FE"/>
    <w:rsid w:val="000E5B0F"/>
    <w:rsid w:val="000F357B"/>
    <w:rsid w:val="000F37F8"/>
    <w:rsid w:val="000F5A1D"/>
    <w:rsid w:val="000F7EB1"/>
    <w:rsid w:val="00102228"/>
    <w:rsid w:val="001032F1"/>
    <w:rsid w:val="00103666"/>
    <w:rsid w:val="001049AA"/>
    <w:rsid w:val="001077C8"/>
    <w:rsid w:val="001126BC"/>
    <w:rsid w:val="001131D4"/>
    <w:rsid w:val="00121C2D"/>
    <w:rsid w:val="00122872"/>
    <w:rsid w:val="00122EA5"/>
    <w:rsid w:val="00123000"/>
    <w:rsid w:val="00123E0E"/>
    <w:rsid w:val="0012599A"/>
    <w:rsid w:val="00127B57"/>
    <w:rsid w:val="0014344F"/>
    <w:rsid w:val="001441A9"/>
    <w:rsid w:val="00146E05"/>
    <w:rsid w:val="00147B30"/>
    <w:rsid w:val="00150B4E"/>
    <w:rsid w:val="001522EB"/>
    <w:rsid w:val="0015646E"/>
    <w:rsid w:val="00161584"/>
    <w:rsid w:val="00165C7A"/>
    <w:rsid w:val="00167CE7"/>
    <w:rsid w:val="00174A4A"/>
    <w:rsid w:val="00184880"/>
    <w:rsid w:val="001959D0"/>
    <w:rsid w:val="00196175"/>
    <w:rsid w:val="001A056E"/>
    <w:rsid w:val="001A15E0"/>
    <w:rsid w:val="001A52DE"/>
    <w:rsid w:val="001A55FA"/>
    <w:rsid w:val="001A7F16"/>
    <w:rsid w:val="001B70F6"/>
    <w:rsid w:val="001B760B"/>
    <w:rsid w:val="001C31A9"/>
    <w:rsid w:val="001C4FBD"/>
    <w:rsid w:val="001C7EF3"/>
    <w:rsid w:val="001D0BB7"/>
    <w:rsid w:val="001D2F1D"/>
    <w:rsid w:val="001D44B2"/>
    <w:rsid w:val="001E3C38"/>
    <w:rsid w:val="001E6ED9"/>
    <w:rsid w:val="001E79B1"/>
    <w:rsid w:val="001F001A"/>
    <w:rsid w:val="001F0E35"/>
    <w:rsid w:val="001F65D1"/>
    <w:rsid w:val="001F77C1"/>
    <w:rsid w:val="00202A6F"/>
    <w:rsid w:val="002054C6"/>
    <w:rsid w:val="00212BF7"/>
    <w:rsid w:val="002237A6"/>
    <w:rsid w:val="00235E4F"/>
    <w:rsid w:val="002414C9"/>
    <w:rsid w:val="002529D0"/>
    <w:rsid w:val="00256A2F"/>
    <w:rsid w:val="00264B80"/>
    <w:rsid w:val="00264ECD"/>
    <w:rsid w:val="002710C7"/>
    <w:rsid w:val="00274CBC"/>
    <w:rsid w:val="0027689A"/>
    <w:rsid w:val="00281BDB"/>
    <w:rsid w:val="002906B8"/>
    <w:rsid w:val="00290BAB"/>
    <w:rsid w:val="002937FB"/>
    <w:rsid w:val="002978AC"/>
    <w:rsid w:val="002A3A71"/>
    <w:rsid w:val="002A5109"/>
    <w:rsid w:val="002A55A0"/>
    <w:rsid w:val="002A5762"/>
    <w:rsid w:val="002A58D2"/>
    <w:rsid w:val="002B34F2"/>
    <w:rsid w:val="002B4982"/>
    <w:rsid w:val="002B6C8F"/>
    <w:rsid w:val="002C05D4"/>
    <w:rsid w:val="002C297E"/>
    <w:rsid w:val="002D1726"/>
    <w:rsid w:val="002D5BA1"/>
    <w:rsid w:val="002D64B7"/>
    <w:rsid w:val="002D6BB6"/>
    <w:rsid w:val="002E5143"/>
    <w:rsid w:val="002F25D5"/>
    <w:rsid w:val="002F3207"/>
    <w:rsid w:val="002F62C4"/>
    <w:rsid w:val="00302729"/>
    <w:rsid w:val="00311261"/>
    <w:rsid w:val="0031747D"/>
    <w:rsid w:val="00326B27"/>
    <w:rsid w:val="00342D5C"/>
    <w:rsid w:val="00344F48"/>
    <w:rsid w:val="00346144"/>
    <w:rsid w:val="00346569"/>
    <w:rsid w:val="0034722A"/>
    <w:rsid w:val="00351FEC"/>
    <w:rsid w:val="0035517A"/>
    <w:rsid w:val="00355D3C"/>
    <w:rsid w:val="00364F90"/>
    <w:rsid w:val="00371860"/>
    <w:rsid w:val="003727FB"/>
    <w:rsid w:val="00381801"/>
    <w:rsid w:val="00382FEC"/>
    <w:rsid w:val="00386C65"/>
    <w:rsid w:val="0039369B"/>
    <w:rsid w:val="00395F82"/>
    <w:rsid w:val="003A06EE"/>
    <w:rsid w:val="003A3008"/>
    <w:rsid w:val="003A7C32"/>
    <w:rsid w:val="003B0C67"/>
    <w:rsid w:val="003B0DC7"/>
    <w:rsid w:val="003B0EAB"/>
    <w:rsid w:val="003D1FF5"/>
    <w:rsid w:val="003E2A7F"/>
    <w:rsid w:val="003E4983"/>
    <w:rsid w:val="003E4A99"/>
    <w:rsid w:val="003E51AA"/>
    <w:rsid w:val="003F0FCE"/>
    <w:rsid w:val="003F1B57"/>
    <w:rsid w:val="003F1DBD"/>
    <w:rsid w:val="003F2F8F"/>
    <w:rsid w:val="003F3691"/>
    <w:rsid w:val="00400243"/>
    <w:rsid w:val="00404509"/>
    <w:rsid w:val="004109AA"/>
    <w:rsid w:val="00417AE9"/>
    <w:rsid w:val="00430BD6"/>
    <w:rsid w:val="00431320"/>
    <w:rsid w:val="00437464"/>
    <w:rsid w:val="00443C7F"/>
    <w:rsid w:val="00444AF3"/>
    <w:rsid w:val="00444F45"/>
    <w:rsid w:val="00445A10"/>
    <w:rsid w:val="00452A94"/>
    <w:rsid w:val="004633CF"/>
    <w:rsid w:val="004671C3"/>
    <w:rsid w:val="004676EF"/>
    <w:rsid w:val="004721E9"/>
    <w:rsid w:val="00475E2B"/>
    <w:rsid w:val="0047666D"/>
    <w:rsid w:val="00482AAB"/>
    <w:rsid w:val="00485517"/>
    <w:rsid w:val="004962D3"/>
    <w:rsid w:val="004A539D"/>
    <w:rsid w:val="004A7539"/>
    <w:rsid w:val="004C4C12"/>
    <w:rsid w:val="004C5318"/>
    <w:rsid w:val="004C62DA"/>
    <w:rsid w:val="004D1772"/>
    <w:rsid w:val="004D3AF7"/>
    <w:rsid w:val="004D4691"/>
    <w:rsid w:val="004D49A5"/>
    <w:rsid w:val="004D4BCF"/>
    <w:rsid w:val="004D7217"/>
    <w:rsid w:val="004D7536"/>
    <w:rsid w:val="004E091A"/>
    <w:rsid w:val="004E10FD"/>
    <w:rsid w:val="004E3939"/>
    <w:rsid w:val="004F09D8"/>
    <w:rsid w:val="004F1689"/>
    <w:rsid w:val="004F58C2"/>
    <w:rsid w:val="004F6823"/>
    <w:rsid w:val="005158E2"/>
    <w:rsid w:val="0052394E"/>
    <w:rsid w:val="00527ED0"/>
    <w:rsid w:val="00544C3B"/>
    <w:rsid w:val="00545BA9"/>
    <w:rsid w:val="005538A0"/>
    <w:rsid w:val="005545C1"/>
    <w:rsid w:val="00563844"/>
    <w:rsid w:val="00571DD8"/>
    <w:rsid w:val="00573BD3"/>
    <w:rsid w:val="00575495"/>
    <w:rsid w:val="005828CC"/>
    <w:rsid w:val="00591AF5"/>
    <w:rsid w:val="005A2B55"/>
    <w:rsid w:val="005A4BBC"/>
    <w:rsid w:val="005A5A93"/>
    <w:rsid w:val="005A70DA"/>
    <w:rsid w:val="005A7B66"/>
    <w:rsid w:val="005B3990"/>
    <w:rsid w:val="005B75FE"/>
    <w:rsid w:val="005C21D5"/>
    <w:rsid w:val="005C3F84"/>
    <w:rsid w:val="005C6E16"/>
    <w:rsid w:val="005C7221"/>
    <w:rsid w:val="005C7B10"/>
    <w:rsid w:val="005D12B7"/>
    <w:rsid w:val="005D12DE"/>
    <w:rsid w:val="005D7180"/>
    <w:rsid w:val="005D780D"/>
    <w:rsid w:val="005E311D"/>
    <w:rsid w:val="005E5C80"/>
    <w:rsid w:val="005E7ED5"/>
    <w:rsid w:val="005F1BA3"/>
    <w:rsid w:val="005F21BC"/>
    <w:rsid w:val="005F5D80"/>
    <w:rsid w:val="005F6DA9"/>
    <w:rsid w:val="00600FF1"/>
    <w:rsid w:val="00606DC1"/>
    <w:rsid w:val="00615B52"/>
    <w:rsid w:val="00616B17"/>
    <w:rsid w:val="00616DA5"/>
    <w:rsid w:val="006238FE"/>
    <w:rsid w:val="006271EA"/>
    <w:rsid w:val="006315D0"/>
    <w:rsid w:val="00633E6D"/>
    <w:rsid w:val="00637A18"/>
    <w:rsid w:val="00650007"/>
    <w:rsid w:val="00656939"/>
    <w:rsid w:val="00661469"/>
    <w:rsid w:val="00661F41"/>
    <w:rsid w:val="00662015"/>
    <w:rsid w:val="00662184"/>
    <w:rsid w:val="00670AC4"/>
    <w:rsid w:val="006744D0"/>
    <w:rsid w:val="00676388"/>
    <w:rsid w:val="00676C84"/>
    <w:rsid w:val="006805BE"/>
    <w:rsid w:val="00681444"/>
    <w:rsid w:val="00685902"/>
    <w:rsid w:val="00685A18"/>
    <w:rsid w:val="00685E23"/>
    <w:rsid w:val="00697DD5"/>
    <w:rsid w:val="006A0591"/>
    <w:rsid w:val="006A474A"/>
    <w:rsid w:val="006A604D"/>
    <w:rsid w:val="006A73E5"/>
    <w:rsid w:val="006B1D20"/>
    <w:rsid w:val="006B49C6"/>
    <w:rsid w:val="006C28AB"/>
    <w:rsid w:val="006C4C2E"/>
    <w:rsid w:val="006C5143"/>
    <w:rsid w:val="006C5AE6"/>
    <w:rsid w:val="006C6A5D"/>
    <w:rsid w:val="006D1335"/>
    <w:rsid w:val="006D49F3"/>
    <w:rsid w:val="006E161F"/>
    <w:rsid w:val="006E3B02"/>
    <w:rsid w:val="006E6C3C"/>
    <w:rsid w:val="006F0C54"/>
    <w:rsid w:val="006F1173"/>
    <w:rsid w:val="006F1ABA"/>
    <w:rsid w:val="006F53E8"/>
    <w:rsid w:val="006F5B48"/>
    <w:rsid w:val="00706B3F"/>
    <w:rsid w:val="00707CE6"/>
    <w:rsid w:val="00715C95"/>
    <w:rsid w:val="00716EAC"/>
    <w:rsid w:val="007268E8"/>
    <w:rsid w:val="00734020"/>
    <w:rsid w:val="00744013"/>
    <w:rsid w:val="00744B35"/>
    <w:rsid w:val="00744E74"/>
    <w:rsid w:val="00747344"/>
    <w:rsid w:val="00747C1F"/>
    <w:rsid w:val="00750796"/>
    <w:rsid w:val="00750BEC"/>
    <w:rsid w:val="00757F9B"/>
    <w:rsid w:val="007624BD"/>
    <w:rsid w:val="0077214E"/>
    <w:rsid w:val="0077571B"/>
    <w:rsid w:val="00776D92"/>
    <w:rsid w:val="007778B8"/>
    <w:rsid w:val="0078090F"/>
    <w:rsid w:val="00781032"/>
    <w:rsid w:val="0078270D"/>
    <w:rsid w:val="007835C5"/>
    <w:rsid w:val="00783A35"/>
    <w:rsid w:val="00787312"/>
    <w:rsid w:val="00790145"/>
    <w:rsid w:val="0079086F"/>
    <w:rsid w:val="00796814"/>
    <w:rsid w:val="00796C29"/>
    <w:rsid w:val="007A48C3"/>
    <w:rsid w:val="007A6424"/>
    <w:rsid w:val="007B10AC"/>
    <w:rsid w:val="007B36D5"/>
    <w:rsid w:val="007B461F"/>
    <w:rsid w:val="007B7C3D"/>
    <w:rsid w:val="007C40F2"/>
    <w:rsid w:val="007C5199"/>
    <w:rsid w:val="007C6AFB"/>
    <w:rsid w:val="007C7AE0"/>
    <w:rsid w:val="007D3405"/>
    <w:rsid w:val="007D45F4"/>
    <w:rsid w:val="007E09EA"/>
    <w:rsid w:val="007E685C"/>
    <w:rsid w:val="007E691B"/>
    <w:rsid w:val="007F0034"/>
    <w:rsid w:val="007F0DB2"/>
    <w:rsid w:val="007F4602"/>
    <w:rsid w:val="007F4DFC"/>
    <w:rsid w:val="007F7C86"/>
    <w:rsid w:val="0080107F"/>
    <w:rsid w:val="00802EFC"/>
    <w:rsid w:val="008031C8"/>
    <w:rsid w:val="0080697B"/>
    <w:rsid w:val="00807FD4"/>
    <w:rsid w:val="008106D0"/>
    <w:rsid w:val="00815612"/>
    <w:rsid w:val="00835520"/>
    <w:rsid w:val="008405FD"/>
    <w:rsid w:val="00841B4D"/>
    <w:rsid w:val="00843353"/>
    <w:rsid w:val="008438C2"/>
    <w:rsid w:val="008507EC"/>
    <w:rsid w:val="00851366"/>
    <w:rsid w:val="0085170D"/>
    <w:rsid w:val="00855608"/>
    <w:rsid w:val="00856E98"/>
    <w:rsid w:val="0086346F"/>
    <w:rsid w:val="008643F9"/>
    <w:rsid w:val="008647D9"/>
    <w:rsid w:val="008661B9"/>
    <w:rsid w:val="008707A5"/>
    <w:rsid w:val="00873619"/>
    <w:rsid w:val="008741A1"/>
    <w:rsid w:val="00874990"/>
    <w:rsid w:val="00880B11"/>
    <w:rsid w:val="00881E0E"/>
    <w:rsid w:val="008825D0"/>
    <w:rsid w:val="008878D7"/>
    <w:rsid w:val="00891CCB"/>
    <w:rsid w:val="00891EBC"/>
    <w:rsid w:val="008A05F9"/>
    <w:rsid w:val="008A3571"/>
    <w:rsid w:val="008A4FBA"/>
    <w:rsid w:val="008A52FA"/>
    <w:rsid w:val="008B4EF7"/>
    <w:rsid w:val="008B76F9"/>
    <w:rsid w:val="008C0749"/>
    <w:rsid w:val="008D1667"/>
    <w:rsid w:val="008D74D0"/>
    <w:rsid w:val="008E4C63"/>
    <w:rsid w:val="008F1BC7"/>
    <w:rsid w:val="008F2339"/>
    <w:rsid w:val="008F4A44"/>
    <w:rsid w:val="008F70CB"/>
    <w:rsid w:val="008F7D55"/>
    <w:rsid w:val="009029FB"/>
    <w:rsid w:val="00903665"/>
    <w:rsid w:val="00913A78"/>
    <w:rsid w:val="009142B9"/>
    <w:rsid w:val="00916703"/>
    <w:rsid w:val="00922E4C"/>
    <w:rsid w:val="009240E6"/>
    <w:rsid w:val="0092450E"/>
    <w:rsid w:val="0092610C"/>
    <w:rsid w:val="00935DB5"/>
    <w:rsid w:val="00940070"/>
    <w:rsid w:val="00940D12"/>
    <w:rsid w:val="00946F7D"/>
    <w:rsid w:val="00951825"/>
    <w:rsid w:val="00964A24"/>
    <w:rsid w:val="009668F7"/>
    <w:rsid w:val="00967589"/>
    <w:rsid w:val="00967838"/>
    <w:rsid w:val="00970E2C"/>
    <w:rsid w:val="00971261"/>
    <w:rsid w:val="00972045"/>
    <w:rsid w:val="00973F4E"/>
    <w:rsid w:val="00980E77"/>
    <w:rsid w:val="009858FB"/>
    <w:rsid w:val="00987A48"/>
    <w:rsid w:val="00987A84"/>
    <w:rsid w:val="00990261"/>
    <w:rsid w:val="00990E21"/>
    <w:rsid w:val="00991CE7"/>
    <w:rsid w:val="00995499"/>
    <w:rsid w:val="00996595"/>
    <w:rsid w:val="009A39A1"/>
    <w:rsid w:val="009A6C45"/>
    <w:rsid w:val="009B25C0"/>
    <w:rsid w:val="009B2A7D"/>
    <w:rsid w:val="009B5CE1"/>
    <w:rsid w:val="009B7628"/>
    <w:rsid w:val="009C0BBD"/>
    <w:rsid w:val="009C32FF"/>
    <w:rsid w:val="009E18A2"/>
    <w:rsid w:val="009F11BF"/>
    <w:rsid w:val="009F3180"/>
    <w:rsid w:val="009F7240"/>
    <w:rsid w:val="00A01F90"/>
    <w:rsid w:val="00A06B7F"/>
    <w:rsid w:val="00A119CE"/>
    <w:rsid w:val="00A11C08"/>
    <w:rsid w:val="00A128E9"/>
    <w:rsid w:val="00A14A6F"/>
    <w:rsid w:val="00A14DD8"/>
    <w:rsid w:val="00A15DFC"/>
    <w:rsid w:val="00A231C7"/>
    <w:rsid w:val="00A25181"/>
    <w:rsid w:val="00A273DF"/>
    <w:rsid w:val="00A3195E"/>
    <w:rsid w:val="00A33F63"/>
    <w:rsid w:val="00A369B6"/>
    <w:rsid w:val="00A37308"/>
    <w:rsid w:val="00A40589"/>
    <w:rsid w:val="00A42A89"/>
    <w:rsid w:val="00A4352D"/>
    <w:rsid w:val="00A44925"/>
    <w:rsid w:val="00A525CC"/>
    <w:rsid w:val="00A52E97"/>
    <w:rsid w:val="00A539FD"/>
    <w:rsid w:val="00A56AEA"/>
    <w:rsid w:val="00A57952"/>
    <w:rsid w:val="00A74172"/>
    <w:rsid w:val="00A80BC9"/>
    <w:rsid w:val="00A81073"/>
    <w:rsid w:val="00A820F4"/>
    <w:rsid w:val="00A86672"/>
    <w:rsid w:val="00A92A6B"/>
    <w:rsid w:val="00A947D2"/>
    <w:rsid w:val="00A979EB"/>
    <w:rsid w:val="00AA5ADF"/>
    <w:rsid w:val="00AA5F71"/>
    <w:rsid w:val="00AA6532"/>
    <w:rsid w:val="00AB4179"/>
    <w:rsid w:val="00AB5FA4"/>
    <w:rsid w:val="00AB66FB"/>
    <w:rsid w:val="00AB7614"/>
    <w:rsid w:val="00AD2984"/>
    <w:rsid w:val="00AE0CBE"/>
    <w:rsid w:val="00AE5A29"/>
    <w:rsid w:val="00AE6506"/>
    <w:rsid w:val="00AF1378"/>
    <w:rsid w:val="00AF2A47"/>
    <w:rsid w:val="00AF7CAD"/>
    <w:rsid w:val="00B01AB6"/>
    <w:rsid w:val="00B04EDF"/>
    <w:rsid w:val="00B073A4"/>
    <w:rsid w:val="00B108C9"/>
    <w:rsid w:val="00B10B0A"/>
    <w:rsid w:val="00B16422"/>
    <w:rsid w:val="00B20286"/>
    <w:rsid w:val="00B230E3"/>
    <w:rsid w:val="00B25FFF"/>
    <w:rsid w:val="00B265F3"/>
    <w:rsid w:val="00B27C01"/>
    <w:rsid w:val="00B34E0F"/>
    <w:rsid w:val="00B360BB"/>
    <w:rsid w:val="00B4295A"/>
    <w:rsid w:val="00B45F62"/>
    <w:rsid w:val="00B526D3"/>
    <w:rsid w:val="00B533DF"/>
    <w:rsid w:val="00B61824"/>
    <w:rsid w:val="00B62941"/>
    <w:rsid w:val="00B6385B"/>
    <w:rsid w:val="00B70C3F"/>
    <w:rsid w:val="00B80923"/>
    <w:rsid w:val="00B8099A"/>
    <w:rsid w:val="00B879B4"/>
    <w:rsid w:val="00B87D91"/>
    <w:rsid w:val="00B97E3C"/>
    <w:rsid w:val="00BA310F"/>
    <w:rsid w:val="00BA4112"/>
    <w:rsid w:val="00BA6AA2"/>
    <w:rsid w:val="00BA7347"/>
    <w:rsid w:val="00BA77A0"/>
    <w:rsid w:val="00BB21EC"/>
    <w:rsid w:val="00BB3ABA"/>
    <w:rsid w:val="00BB5F76"/>
    <w:rsid w:val="00BD3534"/>
    <w:rsid w:val="00BD7E43"/>
    <w:rsid w:val="00BE1A39"/>
    <w:rsid w:val="00BF01BF"/>
    <w:rsid w:val="00BF08A2"/>
    <w:rsid w:val="00BF3841"/>
    <w:rsid w:val="00BF6961"/>
    <w:rsid w:val="00C007B9"/>
    <w:rsid w:val="00C04D9E"/>
    <w:rsid w:val="00C07365"/>
    <w:rsid w:val="00C11D94"/>
    <w:rsid w:val="00C14F07"/>
    <w:rsid w:val="00C15D63"/>
    <w:rsid w:val="00C25B6C"/>
    <w:rsid w:val="00C31A22"/>
    <w:rsid w:val="00C331CB"/>
    <w:rsid w:val="00C33B30"/>
    <w:rsid w:val="00C35686"/>
    <w:rsid w:val="00C364E5"/>
    <w:rsid w:val="00C40234"/>
    <w:rsid w:val="00C4301F"/>
    <w:rsid w:val="00C4400A"/>
    <w:rsid w:val="00C52399"/>
    <w:rsid w:val="00C577C1"/>
    <w:rsid w:val="00C57BA8"/>
    <w:rsid w:val="00C72935"/>
    <w:rsid w:val="00C823AD"/>
    <w:rsid w:val="00C826D1"/>
    <w:rsid w:val="00C8748A"/>
    <w:rsid w:val="00C90747"/>
    <w:rsid w:val="00C9182F"/>
    <w:rsid w:val="00C91BC0"/>
    <w:rsid w:val="00C92FC1"/>
    <w:rsid w:val="00C955DC"/>
    <w:rsid w:val="00CA00FD"/>
    <w:rsid w:val="00CA3F1D"/>
    <w:rsid w:val="00CB09E5"/>
    <w:rsid w:val="00CB5408"/>
    <w:rsid w:val="00CB5D21"/>
    <w:rsid w:val="00CC6DD3"/>
    <w:rsid w:val="00CD0496"/>
    <w:rsid w:val="00CD0846"/>
    <w:rsid w:val="00CD455C"/>
    <w:rsid w:val="00CD5004"/>
    <w:rsid w:val="00CD540F"/>
    <w:rsid w:val="00CD73EA"/>
    <w:rsid w:val="00CE2037"/>
    <w:rsid w:val="00CE22E9"/>
    <w:rsid w:val="00CF2208"/>
    <w:rsid w:val="00CF6C14"/>
    <w:rsid w:val="00D10EA2"/>
    <w:rsid w:val="00D111F5"/>
    <w:rsid w:val="00D137C5"/>
    <w:rsid w:val="00D15CFD"/>
    <w:rsid w:val="00D17511"/>
    <w:rsid w:val="00D2260E"/>
    <w:rsid w:val="00D274EF"/>
    <w:rsid w:val="00D27DBF"/>
    <w:rsid w:val="00D34F52"/>
    <w:rsid w:val="00D35F61"/>
    <w:rsid w:val="00D36226"/>
    <w:rsid w:val="00D36FB8"/>
    <w:rsid w:val="00D421E0"/>
    <w:rsid w:val="00D44219"/>
    <w:rsid w:val="00D448AE"/>
    <w:rsid w:val="00D479E3"/>
    <w:rsid w:val="00D52505"/>
    <w:rsid w:val="00D5607A"/>
    <w:rsid w:val="00D600CD"/>
    <w:rsid w:val="00D602D4"/>
    <w:rsid w:val="00D60D7F"/>
    <w:rsid w:val="00D6449C"/>
    <w:rsid w:val="00D64A14"/>
    <w:rsid w:val="00D71476"/>
    <w:rsid w:val="00D82733"/>
    <w:rsid w:val="00D82A0A"/>
    <w:rsid w:val="00D9235B"/>
    <w:rsid w:val="00D9327A"/>
    <w:rsid w:val="00D9348A"/>
    <w:rsid w:val="00D9367D"/>
    <w:rsid w:val="00D94D44"/>
    <w:rsid w:val="00D97EA3"/>
    <w:rsid w:val="00DA615C"/>
    <w:rsid w:val="00DB417F"/>
    <w:rsid w:val="00DB5FD2"/>
    <w:rsid w:val="00DB6067"/>
    <w:rsid w:val="00DC1BBA"/>
    <w:rsid w:val="00DC5AB2"/>
    <w:rsid w:val="00DC5D2E"/>
    <w:rsid w:val="00DC6FFC"/>
    <w:rsid w:val="00DD11B3"/>
    <w:rsid w:val="00DD58E1"/>
    <w:rsid w:val="00DE1334"/>
    <w:rsid w:val="00DF1154"/>
    <w:rsid w:val="00E0246E"/>
    <w:rsid w:val="00E13A62"/>
    <w:rsid w:val="00E17655"/>
    <w:rsid w:val="00E232A8"/>
    <w:rsid w:val="00E2498D"/>
    <w:rsid w:val="00E25BD0"/>
    <w:rsid w:val="00E25C9F"/>
    <w:rsid w:val="00E27D0B"/>
    <w:rsid w:val="00E30DA3"/>
    <w:rsid w:val="00E36D6F"/>
    <w:rsid w:val="00E373D4"/>
    <w:rsid w:val="00E52098"/>
    <w:rsid w:val="00E5275C"/>
    <w:rsid w:val="00E53D6F"/>
    <w:rsid w:val="00E54456"/>
    <w:rsid w:val="00E55689"/>
    <w:rsid w:val="00E55C24"/>
    <w:rsid w:val="00E5690B"/>
    <w:rsid w:val="00E57A13"/>
    <w:rsid w:val="00E61919"/>
    <w:rsid w:val="00E62384"/>
    <w:rsid w:val="00E70A21"/>
    <w:rsid w:val="00E70C31"/>
    <w:rsid w:val="00E7215F"/>
    <w:rsid w:val="00E7447A"/>
    <w:rsid w:val="00E74ADE"/>
    <w:rsid w:val="00E848A3"/>
    <w:rsid w:val="00E856CF"/>
    <w:rsid w:val="00E857EB"/>
    <w:rsid w:val="00E92190"/>
    <w:rsid w:val="00E9672D"/>
    <w:rsid w:val="00EA43A9"/>
    <w:rsid w:val="00EA51BA"/>
    <w:rsid w:val="00EA625B"/>
    <w:rsid w:val="00EA744A"/>
    <w:rsid w:val="00EB3806"/>
    <w:rsid w:val="00EC046F"/>
    <w:rsid w:val="00EC255F"/>
    <w:rsid w:val="00EC4407"/>
    <w:rsid w:val="00ED193E"/>
    <w:rsid w:val="00ED3D60"/>
    <w:rsid w:val="00ED464F"/>
    <w:rsid w:val="00ED4989"/>
    <w:rsid w:val="00ED556E"/>
    <w:rsid w:val="00EE124D"/>
    <w:rsid w:val="00EE6ADA"/>
    <w:rsid w:val="00EF162A"/>
    <w:rsid w:val="00EF1BCB"/>
    <w:rsid w:val="00EF5173"/>
    <w:rsid w:val="00F02669"/>
    <w:rsid w:val="00F0319A"/>
    <w:rsid w:val="00F10A2A"/>
    <w:rsid w:val="00F12951"/>
    <w:rsid w:val="00F13AE8"/>
    <w:rsid w:val="00F15DE3"/>
    <w:rsid w:val="00F1647C"/>
    <w:rsid w:val="00F217C0"/>
    <w:rsid w:val="00F21816"/>
    <w:rsid w:val="00F300CA"/>
    <w:rsid w:val="00F35F13"/>
    <w:rsid w:val="00F36B59"/>
    <w:rsid w:val="00F36FD6"/>
    <w:rsid w:val="00F437C4"/>
    <w:rsid w:val="00F4428D"/>
    <w:rsid w:val="00F5331C"/>
    <w:rsid w:val="00F70FA7"/>
    <w:rsid w:val="00F75281"/>
    <w:rsid w:val="00F853E4"/>
    <w:rsid w:val="00F87A1E"/>
    <w:rsid w:val="00F87B21"/>
    <w:rsid w:val="00F928E6"/>
    <w:rsid w:val="00F93204"/>
    <w:rsid w:val="00F97FE0"/>
    <w:rsid w:val="00FA50FB"/>
    <w:rsid w:val="00FA5DE0"/>
    <w:rsid w:val="00FB31EE"/>
    <w:rsid w:val="00FB51BE"/>
    <w:rsid w:val="00FB5885"/>
    <w:rsid w:val="00FB6B20"/>
    <w:rsid w:val="00FB7A26"/>
    <w:rsid w:val="00FC1437"/>
    <w:rsid w:val="00FC3495"/>
    <w:rsid w:val="00FC6BDB"/>
    <w:rsid w:val="00FE34EB"/>
    <w:rsid w:val="00FE4130"/>
    <w:rsid w:val="00FE48E9"/>
    <w:rsid w:val="00FE58CB"/>
    <w:rsid w:val="00FF4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63CDF"/>
  <w15:docId w15:val="{EE95CED3-D08F-4D74-BE43-ACCC89176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B6C"/>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Spacing">
    <w:name w:val="No Spacing"/>
    <w:link w:val="NoSpacingChar"/>
    <w:uiPriority w:val="1"/>
    <w:qFormat/>
    <w:rsid w:val="009A6C45"/>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9A6C45"/>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355D3C"/>
    <w:rPr>
      <w:color w:val="605E5C"/>
      <w:shd w:val="clear" w:color="auto" w:fill="E1DFDD"/>
    </w:rPr>
  </w:style>
  <w:style w:type="character" w:customStyle="1" w:styleId="TitleChar">
    <w:name w:val="Title Char"/>
    <w:basedOn w:val="DefaultParagraphFont"/>
    <w:link w:val="Title"/>
    <w:uiPriority w:val="10"/>
    <w:rsid w:val="009142B9"/>
    <w:rPr>
      <w:sz w:val="56"/>
      <w:szCs w:val="56"/>
    </w:rPr>
  </w:style>
  <w:style w:type="paragraph" w:styleId="Subtitle">
    <w:name w:val="Subtitle"/>
    <w:basedOn w:val="Normal"/>
    <w:next w:val="Normal"/>
    <w:link w:val="SubtitleChar"/>
    <w:uiPriority w:val="11"/>
    <w:qFormat/>
    <w:rsid w:val="009142B9"/>
    <w:pPr>
      <w:numPr>
        <w:ilvl w:val="1"/>
      </w:numPr>
      <w:spacing w:after="160" w:line="259" w:lineRule="auto"/>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1"/>
    <w:rsid w:val="009142B9"/>
    <w:rPr>
      <w:rFonts w:asciiTheme="minorHAnsi" w:eastAsiaTheme="minorEastAsia" w:hAnsiTheme="minorHAnsi"/>
      <w:color w:val="5A5A5A" w:themeColor="text1" w:themeTint="A5"/>
      <w:spacing w:val="15"/>
      <w:sz w:val="22"/>
      <w:szCs w:val="22"/>
    </w:rPr>
  </w:style>
  <w:style w:type="character" w:styleId="FollowedHyperlink">
    <w:name w:val="FollowedHyperlink"/>
    <w:basedOn w:val="DefaultParagraphFont"/>
    <w:uiPriority w:val="99"/>
    <w:semiHidden/>
    <w:unhideWhenUsed/>
    <w:rsid w:val="00563844"/>
    <w:rPr>
      <w:color w:val="F6C78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numbering" Target="numbering.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heirloomsocietyhq@gmail.com" TargetMode="External"/></Relationship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4E3B30"/>
      </a:dk2>
      <a:lt2>
        <a:srgbClr val="FBEEC9"/>
      </a:lt2>
      <a:accent1>
        <a:srgbClr val="F6C781"/>
      </a:accent1>
      <a:accent2>
        <a:srgbClr val="510101"/>
      </a:accent2>
      <a:accent3>
        <a:srgbClr val="B58B80"/>
      </a:accent3>
      <a:accent4>
        <a:srgbClr val="C3986D"/>
      </a:accent4>
      <a:accent5>
        <a:srgbClr val="A19574"/>
      </a:accent5>
      <a:accent6>
        <a:srgbClr val="C17529"/>
      </a:accent6>
      <a:hlink>
        <a:srgbClr val="FCECD5"/>
      </a:hlink>
      <a:folHlink>
        <a:srgbClr val="F6C78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PublishDate>
  <Abstract>                                                                                                 Inside you will find profiles also worth knowing about at a glance. Some paths are simply recognized faster than others. For those seeking more than what is written, correspondence is welcome at the website’s assistance email. heirloomsocietyhq@gmail.com.</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343E41-02E9-4DF0-8D6B-8C8A82D64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841</TotalTime>
  <Pages>26</Pages>
  <Words>9393</Words>
  <Characters>53542</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Law &amp; policy</vt:lpstr>
    </vt:vector>
  </TitlesOfParts>
  <Company/>
  <LinksUpToDate>false</LinksUpToDate>
  <CharactersWithSpaces>62810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&amp; policy</dc:title>
  <dc:subject/>
  <dc:creator>Un-named</dc:creator>
  <cp:keywords/>
  <dc:description/>
  <cp:lastModifiedBy>hoorain KN</cp:lastModifiedBy>
  <cp:revision>21</cp:revision>
  <dcterms:created xsi:type="dcterms:W3CDTF">2026-07-23T12:47:00Z</dcterms:created>
  <dcterms:modified xsi:type="dcterms:W3CDTF">2026-08-08T07:01:00Z</dcterms:modified>
  <cp:category/>
</cp:coreProperties>
</file>